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C224A" w14:textId="11E315C2" w:rsidR="00FE4B81" w:rsidRPr="000E2D7F" w:rsidRDefault="00CE6622" w:rsidP="00196843">
      <w:pPr>
        <w:pStyle w:val="Pretitle"/>
      </w:pPr>
      <w:r>
        <w:t>Spring 20</w:t>
      </w:r>
      <w:r w:rsidR="00A62F8D">
        <w:t>22</w:t>
      </w:r>
    </w:p>
    <w:p w14:paraId="2F4C476D" w14:textId="52B4CD4F" w:rsidR="00FE4B81" w:rsidRPr="00973DFB" w:rsidRDefault="00C352D7" w:rsidP="00196843">
      <w:pPr>
        <w:pStyle w:val="Title"/>
      </w:pPr>
      <w:r>
        <w:t>Tackling Tricky High School Issues</w:t>
      </w:r>
    </w:p>
    <w:p w14:paraId="1C5CF292" w14:textId="1DCDF2ED" w:rsidR="00FE4B81" w:rsidRPr="00196843" w:rsidRDefault="00C352D7" w:rsidP="00196843">
      <w:pPr>
        <w:pStyle w:val="Subtitle"/>
      </w:pPr>
      <w:r>
        <w:t>With Homeschool Teens Who Struggle</w:t>
      </w:r>
    </w:p>
    <w:p w14:paraId="1960577B" w14:textId="77777777" w:rsidR="00C352D7" w:rsidRDefault="00C352D7" w:rsidP="00C352D7">
      <w:pPr>
        <w:pStyle w:val="Heading2"/>
      </w:pPr>
      <w:r>
        <w:t>Seek Community &amp; Support</w:t>
      </w:r>
    </w:p>
    <w:p w14:paraId="3991EABA" w14:textId="683AAA80" w:rsidR="00C352D7" w:rsidRDefault="00C352D7" w:rsidP="00C352D7">
      <w:pPr>
        <w:pStyle w:val="BodyBullet"/>
      </w:pPr>
      <w:r>
        <w:t xml:space="preserve">MomPossible Mentoring by HSLDA; Find us on </w:t>
      </w:r>
      <w:hyperlink r:id="rId7" w:history="1">
        <w:r w:rsidRPr="00BF51AA">
          <w:rPr>
            <w:rStyle w:val="Hyperlink"/>
          </w:rPr>
          <w:t>Facebook</w:t>
        </w:r>
      </w:hyperlink>
    </w:p>
    <w:p w14:paraId="2DE6BD6F" w14:textId="7F501B5B" w:rsidR="00C352D7" w:rsidRDefault="00C352D7" w:rsidP="00C352D7">
      <w:pPr>
        <w:pStyle w:val="BodyBullet"/>
      </w:pPr>
      <w:r>
        <w:t xml:space="preserve">Sped Homeschool groups, “tribes,” </w:t>
      </w:r>
      <w:hyperlink r:id="rId8" w:history="1">
        <w:r w:rsidR="00BF51AA" w:rsidRPr="00BF51AA">
          <w:rPr>
            <w:rStyle w:val="Hyperlink"/>
          </w:rPr>
          <w:t>https://spedhomeschool.com/therapy-at-home/</w:t>
        </w:r>
      </w:hyperlink>
    </w:p>
    <w:p w14:paraId="07FE1954" w14:textId="3A60500F" w:rsidR="00C352D7" w:rsidRPr="00BF51AA" w:rsidRDefault="00C352D7" w:rsidP="00BF51AA">
      <w:pPr>
        <w:pStyle w:val="BodyBullet"/>
        <w:rPr>
          <w:rStyle w:val="Hyperlink"/>
          <w:color w:val="auto"/>
          <w:u w:val="none"/>
        </w:rPr>
      </w:pPr>
      <w:r>
        <w:t xml:space="preserve">Marianne Sunderland, </w:t>
      </w:r>
      <w:r w:rsidRPr="00C352D7">
        <w:rPr>
          <w:i/>
          <w:iCs/>
        </w:rPr>
        <w:t>Homeschooling with Dyslexia</w:t>
      </w:r>
      <w:r>
        <w:t xml:space="preserve">, </w:t>
      </w:r>
      <w:hyperlink r:id="rId9" w:history="1">
        <w:r w:rsidR="00BF51AA">
          <w:t>https://homeschoolingwithdyslexia.com/join-our-community/</w:t>
        </w:r>
      </w:hyperlink>
      <w:r w:rsidRPr="00C352D7">
        <w:t>; parent training classes, mentoring, and blog</w:t>
      </w:r>
    </w:p>
    <w:p w14:paraId="3A1E625D" w14:textId="77CBD8F7" w:rsidR="00C352D7" w:rsidRDefault="00C352D7" w:rsidP="00C352D7">
      <w:pPr>
        <w:pStyle w:val="BodyBullet"/>
      </w:pPr>
      <w:r>
        <w:t>Equipping Minds Cognitive Development Curriculum,</w:t>
      </w:r>
      <w:r w:rsidRPr="00C352D7">
        <w:t xml:space="preserve"> </w:t>
      </w:r>
      <w:hyperlink r:id="rId10" w:history="1">
        <w:r w:rsidR="00BF51AA">
          <w:t>https://equippingminds.com/</w:t>
        </w:r>
      </w:hyperlink>
    </w:p>
    <w:p w14:paraId="3AB06220" w14:textId="77777777" w:rsidR="00C352D7" w:rsidRDefault="00C352D7" w:rsidP="00C352D7">
      <w:pPr>
        <w:pStyle w:val="BodyBullet"/>
      </w:pPr>
      <w:r>
        <w:t>Decoding Dyslexia and Eye to Eye Mentoring</w:t>
      </w:r>
    </w:p>
    <w:p w14:paraId="1BB14563" w14:textId="0B326FC3" w:rsidR="00C352D7" w:rsidRDefault="00C352D7" w:rsidP="00C352D7">
      <w:pPr>
        <w:pStyle w:val="BodyBullet"/>
      </w:pPr>
      <w:r>
        <w:t xml:space="preserve">Joni and Friends ministry directory, </w:t>
      </w:r>
      <w:hyperlink r:id="rId11" w:history="1">
        <w:r w:rsidRPr="00BF51AA">
          <w:rPr>
            <w:rStyle w:val="Hyperlink"/>
          </w:rPr>
          <w:t>https://www.joniandfriends.org/area-ministries/</w:t>
        </w:r>
      </w:hyperlink>
    </w:p>
    <w:p w14:paraId="60F6321E" w14:textId="77777777" w:rsidR="00C352D7" w:rsidRDefault="00C352D7" w:rsidP="00C352D7">
      <w:pPr>
        <w:pStyle w:val="Heading3"/>
      </w:pPr>
    </w:p>
    <w:p w14:paraId="7DAC1922" w14:textId="4CF7FEC9" w:rsidR="00C352D7" w:rsidRDefault="00C352D7" w:rsidP="00C352D7">
      <w:pPr>
        <w:pStyle w:val="Heading3"/>
      </w:pPr>
      <w:r>
        <w:t>Other Helpful Websites</w:t>
      </w:r>
    </w:p>
    <w:p w14:paraId="3636B796" w14:textId="25D36374" w:rsidR="00C352D7" w:rsidRPr="00C352D7" w:rsidRDefault="00C352D7" w:rsidP="00C352D7">
      <w:pPr>
        <w:pStyle w:val="BodyBullet"/>
      </w:pPr>
      <w:r w:rsidRPr="00C352D7">
        <w:t xml:space="preserve">Understood, </w:t>
      </w:r>
      <w:hyperlink r:id="rId12" w:history="1">
        <w:r w:rsidR="00BF51AA">
          <w:rPr>
            <w:rStyle w:val="Hyperlink"/>
            <w:color w:val="auto"/>
            <w:u w:val="none"/>
          </w:rPr>
          <w:t>https://www.understood.org/</w:t>
        </w:r>
      </w:hyperlink>
    </w:p>
    <w:p w14:paraId="6C2DC0B8" w14:textId="18B97BFD" w:rsidR="00C352D7" w:rsidRPr="00C352D7" w:rsidRDefault="00C352D7" w:rsidP="00C352D7">
      <w:pPr>
        <w:pStyle w:val="BodyBullet"/>
      </w:pPr>
      <w:r w:rsidRPr="00C352D7">
        <w:t xml:space="preserve">ADDitude, </w:t>
      </w:r>
      <w:hyperlink r:id="rId13" w:history="1">
        <w:r w:rsidR="00BF51AA">
          <w:rPr>
            <w:rStyle w:val="Hyperlink"/>
            <w:color w:val="auto"/>
            <w:u w:val="none"/>
          </w:rPr>
          <w:t>https://www.additudemag.com/focus-games-for-children-with-adhd-attention-problems/</w:t>
        </w:r>
      </w:hyperlink>
    </w:p>
    <w:p w14:paraId="32473AC5" w14:textId="77777777" w:rsidR="00C352D7" w:rsidRPr="00C352D7" w:rsidRDefault="00C352D7" w:rsidP="00C352D7">
      <w:pPr>
        <w:pStyle w:val="BodyBullet"/>
      </w:pPr>
      <w:r w:rsidRPr="00C352D7">
        <w:t xml:space="preserve">LD Advisory.com </w:t>
      </w:r>
    </w:p>
    <w:p w14:paraId="71A66F01" w14:textId="1487B523" w:rsidR="00C352D7" w:rsidRPr="00C352D7" w:rsidRDefault="00C352D7" w:rsidP="00C352D7">
      <w:pPr>
        <w:pStyle w:val="BodyBullet"/>
        <w:rPr>
          <w:rStyle w:val="Hyperlink"/>
          <w:color w:val="auto"/>
          <w:u w:val="none"/>
        </w:rPr>
      </w:pPr>
      <w:r w:rsidRPr="00C352D7">
        <w:t xml:space="preserve">Chris Woodin, Math/Dyscalculia expert with Landmark, </w:t>
      </w:r>
      <w:hyperlink r:id="rId14" w:history="1">
        <w:r w:rsidRPr="00BF51AA">
          <w:rPr>
            <w:rStyle w:val="Hyperlink"/>
          </w:rPr>
          <w:t>www.landmarkschool.org</w:t>
        </w:r>
      </w:hyperlink>
      <w:r w:rsidRPr="00C352D7">
        <w:rPr>
          <w:rStyle w:val="Hyperlink"/>
          <w:color w:val="auto"/>
          <w:u w:val="none"/>
        </w:rPr>
        <w:t xml:space="preserve"> </w:t>
      </w:r>
    </w:p>
    <w:p w14:paraId="18FD7898" w14:textId="76A2AC58" w:rsidR="00C352D7" w:rsidRDefault="00FB03CD" w:rsidP="00C352D7">
      <w:pPr>
        <w:pStyle w:val="BodyBullet"/>
      </w:pPr>
      <w:hyperlink r:id="rId15" w:history="1">
        <w:r w:rsidR="00C352D7" w:rsidRPr="00BF51AA">
          <w:rPr>
            <w:rStyle w:val="Hyperlink"/>
          </w:rPr>
          <w:t>RonitBird.com</w:t>
        </w:r>
      </w:hyperlink>
    </w:p>
    <w:p w14:paraId="32F08969" w14:textId="3CC24AC4" w:rsidR="00C352D7" w:rsidRPr="00C352D7" w:rsidRDefault="00C352D7" w:rsidP="00C352D7">
      <w:pPr>
        <w:pStyle w:val="Heading2"/>
      </w:pPr>
      <w:r>
        <w:t>Top Picks of Parenting &amp; Homeschooling Teens Resources</w:t>
      </w:r>
    </w:p>
    <w:p w14:paraId="3347711A" w14:textId="7E088C2F" w:rsidR="00C352D7" w:rsidRPr="00C352D7" w:rsidRDefault="00C352D7" w:rsidP="00C352D7">
      <w:pPr>
        <w:pStyle w:val="BodyBullet"/>
      </w:pPr>
      <w:r w:rsidRPr="00BF51AA">
        <w:rPr>
          <w:i/>
          <w:iCs/>
        </w:rPr>
        <w:t>Simply Classical: A Beautiful Education for Any Child</w:t>
      </w:r>
      <w:r w:rsidRPr="00C352D7">
        <w:t xml:space="preserve"> by Cheryl Swope, </w:t>
      </w:r>
      <w:hyperlink r:id="rId16">
        <w:r w:rsidR="00BF51AA">
          <w:rPr>
            <w:rStyle w:val="Hyperlink"/>
            <w:color w:val="auto"/>
            <w:u w:val="none"/>
          </w:rPr>
          <w:t>https://www.memoriapress.com/</w:t>
        </w:r>
      </w:hyperlink>
    </w:p>
    <w:p w14:paraId="56CAC132" w14:textId="77777777" w:rsidR="00C352D7" w:rsidRPr="00C352D7" w:rsidRDefault="00C352D7" w:rsidP="00C352D7">
      <w:pPr>
        <w:pStyle w:val="BodyBullet"/>
      </w:pPr>
      <w:r w:rsidRPr="00E6389A">
        <w:rPr>
          <w:i/>
          <w:iCs/>
        </w:rPr>
        <w:t>Homeschooling Your Struggling Learner</w:t>
      </w:r>
      <w:r w:rsidRPr="00C352D7">
        <w:t xml:space="preserve"> by Kathy Kuhl, </w:t>
      </w:r>
      <w:hyperlink r:id="rId17" w:history="1">
        <w:r w:rsidRPr="00C352D7">
          <w:rPr>
            <w:rStyle w:val="Hyperlink"/>
            <w:color w:val="auto"/>
            <w:u w:val="none"/>
          </w:rPr>
          <w:t>www.learndifferently.com</w:t>
        </w:r>
      </w:hyperlink>
    </w:p>
    <w:p w14:paraId="3B627155" w14:textId="77777777" w:rsidR="00C352D7" w:rsidRPr="00C352D7" w:rsidRDefault="00C352D7" w:rsidP="00C352D7">
      <w:pPr>
        <w:pStyle w:val="BodyBullet"/>
      </w:pPr>
      <w:r w:rsidRPr="00E6389A">
        <w:rPr>
          <w:i/>
          <w:iCs/>
        </w:rPr>
        <w:t>7 Tools for Cultivating Your Child’s Potential</w:t>
      </w:r>
      <w:r w:rsidRPr="00C352D7">
        <w:t xml:space="preserve"> by Zan Tyler, </w:t>
      </w:r>
      <w:hyperlink r:id="rId18" w:history="1">
        <w:r w:rsidRPr="00C352D7">
          <w:rPr>
            <w:rStyle w:val="Hyperlink"/>
            <w:color w:val="auto"/>
            <w:u w:val="none"/>
          </w:rPr>
          <w:t>www.zantyler.com</w:t>
        </w:r>
      </w:hyperlink>
      <w:r w:rsidRPr="00C352D7">
        <w:t xml:space="preserve"> or CBD</w:t>
      </w:r>
    </w:p>
    <w:p w14:paraId="4AA29F5F" w14:textId="77777777" w:rsidR="00C352D7" w:rsidRPr="00C352D7" w:rsidRDefault="00C352D7" w:rsidP="00C352D7">
      <w:pPr>
        <w:pStyle w:val="BodyBullet"/>
      </w:pPr>
      <w:r w:rsidRPr="00E6389A">
        <w:rPr>
          <w:i/>
          <w:iCs/>
        </w:rPr>
        <w:t>Raising Real Men: Surviving Teaching and Appreciating Boys</w:t>
      </w:r>
      <w:r w:rsidRPr="00C352D7">
        <w:t xml:space="preserve"> by Hal Young and No Longer Little by Hal and Melanie Young</w:t>
      </w:r>
    </w:p>
    <w:p w14:paraId="5BC8E304" w14:textId="6E57EC20" w:rsidR="00C352D7" w:rsidRDefault="00C352D7" w:rsidP="00C352D7">
      <w:pPr>
        <w:pStyle w:val="BodyBullet"/>
      </w:pPr>
      <w:r w:rsidRPr="00E6389A">
        <w:rPr>
          <w:i/>
          <w:iCs/>
        </w:rPr>
        <w:t>Parenting Beyond the Rules</w:t>
      </w:r>
      <w:r w:rsidRPr="00C352D7">
        <w:t xml:space="preserve"> by Connie Albers, </w:t>
      </w:r>
      <w:hyperlink r:id="rId19" w:history="1">
        <w:r w:rsidRPr="00C352D7">
          <w:rPr>
            <w:rStyle w:val="Hyperlink"/>
            <w:color w:val="auto"/>
            <w:u w:val="none"/>
          </w:rPr>
          <w:t>www.conniealbers.com</w:t>
        </w:r>
      </w:hyperlink>
    </w:p>
    <w:p w14:paraId="3E0A7BFD" w14:textId="68EA7CAC" w:rsidR="00C352D7" w:rsidRDefault="00C352D7" w:rsidP="00C352D7">
      <w:pPr>
        <w:pStyle w:val="Heading2"/>
      </w:pPr>
      <w:r>
        <w:lastRenderedPageBreak/>
        <w:t>Right Brain/Visual/Creative Teaching Tools</w:t>
      </w:r>
    </w:p>
    <w:p w14:paraId="78506B1A" w14:textId="568D53D2" w:rsidR="00C352D7" w:rsidRPr="00C352D7" w:rsidRDefault="00FB03CD" w:rsidP="00C352D7">
      <w:pPr>
        <w:pStyle w:val="BodyBullet"/>
      </w:pPr>
      <w:hyperlink r:id="rId20" w:history="1">
        <w:r w:rsidR="00C352D7" w:rsidRPr="00E6389A">
          <w:rPr>
            <w:rStyle w:val="Hyperlink"/>
          </w:rPr>
          <w:t>LoneStarLearning</w:t>
        </w:r>
      </w:hyperlink>
    </w:p>
    <w:p w14:paraId="4029C339" w14:textId="77777777" w:rsidR="00C352D7" w:rsidRPr="00C352D7" w:rsidRDefault="00C352D7" w:rsidP="00C352D7">
      <w:pPr>
        <w:pStyle w:val="BodyBullet"/>
      </w:pPr>
      <w:r w:rsidRPr="00C352D7">
        <w:t>Kidspiration and Inspiration software</w:t>
      </w:r>
    </w:p>
    <w:p w14:paraId="1D334870" w14:textId="7ED33737" w:rsidR="00C352D7" w:rsidRPr="00C352D7" w:rsidRDefault="00FB03CD" w:rsidP="00C352D7">
      <w:pPr>
        <w:pStyle w:val="BodyBullet"/>
      </w:pPr>
      <w:hyperlink r:id="rId21" w:history="1">
        <w:r w:rsidR="00C352D7" w:rsidRPr="00E6389A">
          <w:rPr>
            <w:rStyle w:val="Hyperlink"/>
          </w:rPr>
          <w:t>Prezi.com</w:t>
        </w:r>
      </w:hyperlink>
      <w:r w:rsidR="00C352D7" w:rsidRPr="00C352D7">
        <w:t xml:space="preserve"> </w:t>
      </w:r>
    </w:p>
    <w:p w14:paraId="536EA549" w14:textId="13C16CFF" w:rsidR="00C352D7" w:rsidRPr="00C352D7" w:rsidRDefault="00C352D7" w:rsidP="00C352D7">
      <w:pPr>
        <w:pStyle w:val="BodyBullet"/>
      </w:pPr>
      <w:r w:rsidRPr="00C352D7">
        <w:t xml:space="preserve">Vocabulary Cartoons, </w:t>
      </w:r>
      <w:hyperlink r:id="rId22" w:history="1">
        <w:r w:rsidR="00CA2258">
          <w:rPr>
            <w:rStyle w:val="Hyperlink"/>
            <w:color w:val="auto"/>
            <w:u w:val="none"/>
          </w:rPr>
          <w:t>https://www.vocabularycartoons.com/</w:t>
        </w:r>
      </w:hyperlink>
      <w:r w:rsidRPr="00C352D7">
        <w:t xml:space="preserve"> and </w:t>
      </w:r>
      <w:hyperlink r:id="rId23" w:history="1">
        <w:r w:rsidR="00CA2258" w:rsidRPr="00CA2258">
          <w:rPr>
            <w:rStyle w:val="Hyperlink"/>
          </w:rPr>
          <w:t xml:space="preserve">Picture Smart </w:t>
        </w:r>
        <w:r w:rsidRPr="00CA2258">
          <w:rPr>
            <w:rStyle w:val="Hyperlink"/>
          </w:rPr>
          <w:t>Bible</w:t>
        </w:r>
      </w:hyperlink>
    </w:p>
    <w:p w14:paraId="56C7CEFD" w14:textId="77777777" w:rsidR="00C352D7" w:rsidRPr="00C352D7" w:rsidRDefault="00C352D7" w:rsidP="00C352D7">
      <w:pPr>
        <w:pStyle w:val="BodyBullet"/>
      </w:pPr>
      <w:r w:rsidRPr="00C352D7">
        <w:t>Hands On Equations, Math U See, Shiller Math, or Right Start Math and Times Tales, Trigger Memory System</w:t>
      </w:r>
    </w:p>
    <w:p w14:paraId="4A5CA836" w14:textId="77777777" w:rsidR="00C352D7" w:rsidRPr="00C352D7" w:rsidRDefault="00C352D7" w:rsidP="00C352D7">
      <w:pPr>
        <w:pStyle w:val="BodyBullet"/>
      </w:pPr>
      <w:r w:rsidRPr="00C352D7">
        <w:t>usuablealgebra.landmark.edu (sample strategy for using graphic organizer for math and problem solving)</w:t>
      </w:r>
    </w:p>
    <w:p w14:paraId="5FADF376" w14:textId="77777777" w:rsidR="00C352D7" w:rsidRPr="00C352D7" w:rsidRDefault="00C352D7" w:rsidP="00C352D7">
      <w:pPr>
        <w:pStyle w:val="BodyBullet"/>
      </w:pPr>
      <w:r w:rsidRPr="00C352D7">
        <w:t xml:space="preserve">Right Brain Phonics, Reading and Math Facts, Dianne Craft, Child Diagnostics, </w:t>
      </w:r>
      <w:hyperlink r:id="rId24" w:history="1">
        <w:r w:rsidRPr="00C352D7">
          <w:rPr>
            <w:rStyle w:val="Hyperlink"/>
            <w:color w:val="auto"/>
            <w:u w:val="none"/>
          </w:rPr>
          <w:t>www.diannecraft.org</w:t>
        </w:r>
      </w:hyperlink>
    </w:p>
    <w:p w14:paraId="2F61D986" w14:textId="77777777" w:rsidR="00C352D7" w:rsidRPr="00C352D7" w:rsidRDefault="00C352D7" w:rsidP="00C352D7">
      <w:pPr>
        <w:pStyle w:val="BodyBullet"/>
      </w:pPr>
      <w:r w:rsidRPr="00C352D7">
        <w:t>Marie’s Words, available at Timberdoodle.com</w:t>
      </w:r>
    </w:p>
    <w:p w14:paraId="06BDB59E" w14:textId="7E7F30E6" w:rsidR="00C352D7" w:rsidRDefault="00C352D7" w:rsidP="00C352D7">
      <w:pPr>
        <w:pStyle w:val="BodyBullet"/>
      </w:pPr>
      <w:r w:rsidRPr="00C352D7">
        <w:t>Tapping into Musical/Rhythmic Strengths: Sue Dickson’s Songs That Teach, Lyrical Learning, School House Rock</w:t>
      </w:r>
    </w:p>
    <w:p w14:paraId="44FCEF90" w14:textId="7411EAFC" w:rsidR="00C352D7" w:rsidRDefault="00C352D7" w:rsidP="00C352D7">
      <w:pPr>
        <w:pStyle w:val="Heading2"/>
      </w:pPr>
      <w:r>
        <w:t>Curriculum &amp; Coursework</w:t>
      </w:r>
    </w:p>
    <w:p w14:paraId="3DACF07C" w14:textId="7083E595" w:rsidR="00B51669" w:rsidRDefault="00B51669" w:rsidP="00CA2258">
      <w:pPr>
        <w:pStyle w:val="Heading3"/>
      </w:pPr>
      <w:r>
        <w:t>On-Line Course Options</w:t>
      </w:r>
    </w:p>
    <w:p w14:paraId="2E929466" w14:textId="5BAB4772" w:rsidR="00B51669" w:rsidRPr="00CA2258" w:rsidRDefault="00B51669" w:rsidP="00B51669">
      <w:pPr>
        <w:pStyle w:val="BodyBullet"/>
      </w:pPr>
      <w:r w:rsidRPr="00CA2258">
        <w:t>HSLDA On</w:t>
      </w:r>
      <w:r w:rsidR="00CA2258">
        <w:t>l</w:t>
      </w:r>
      <w:r w:rsidRPr="00CA2258">
        <w:t>ine Academy</w:t>
      </w:r>
      <w:r w:rsidR="00CA2258">
        <w:t xml:space="preserve">; </w:t>
      </w:r>
      <w:r w:rsidRPr="00CA2258">
        <w:t xml:space="preserve">some basic course and electives may be appropriate for students with learning challenges and the instructors will allow for accommodations if you inquire  </w:t>
      </w:r>
    </w:p>
    <w:p w14:paraId="4853CE3E" w14:textId="77777777" w:rsidR="00B51669" w:rsidRDefault="00B51669" w:rsidP="00B51669">
      <w:pPr>
        <w:pStyle w:val="BodyBullet"/>
      </w:pPr>
      <w:r>
        <w:t>Outschool.com</w:t>
      </w:r>
    </w:p>
    <w:p w14:paraId="521BFB69" w14:textId="77777777" w:rsidR="00B51669" w:rsidRDefault="00B51669" w:rsidP="00B51669">
      <w:pPr>
        <w:pStyle w:val="BodyBullet"/>
      </w:pPr>
      <w:r>
        <w:t>Bridgeway Academy</w:t>
      </w:r>
    </w:p>
    <w:p w14:paraId="1688D1A6" w14:textId="77777777" w:rsidR="00B51669" w:rsidRDefault="00B51669" w:rsidP="00B51669">
      <w:pPr>
        <w:pStyle w:val="BodyBullet"/>
      </w:pPr>
      <w:r>
        <w:t>Master Books Academy</w:t>
      </w:r>
    </w:p>
    <w:p w14:paraId="19DF935E" w14:textId="77777777" w:rsidR="00B51669" w:rsidRDefault="00B51669" w:rsidP="00B51669">
      <w:pPr>
        <w:pStyle w:val="BodyBullet"/>
      </w:pPr>
      <w:r>
        <w:t>Wings to Soar Academy</w:t>
      </w:r>
    </w:p>
    <w:p w14:paraId="31252A42" w14:textId="77777777" w:rsidR="00B51669" w:rsidRDefault="00B51669" w:rsidP="00B51669">
      <w:pPr>
        <w:pStyle w:val="BodyBullet"/>
      </w:pPr>
      <w:r>
        <w:t>Memoria Press On-Line Academy Special Needs Classes</w:t>
      </w:r>
    </w:p>
    <w:p w14:paraId="2AECB1CB" w14:textId="285ED5AD" w:rsidR="00B51669" w:rsidRDefault="00B51669" w:rsidP="00B51669">
      <w:pPr>
        <w:pStyle w:val="BodyBullet"/>
      </w:pPr>
      <w:r>
        <w:t>True North Academy</w:t>
      </w:r>
    </w:p>
    <w:p w14:paraId="6E70BCD5" w14:textId="54E0BCF3" w:rsidR="00B51669" w:rsidRDefault="00B51669" w:rsidP="00B51669">
      <w:pPr>
        <w:pStyle w:val="BodyBullet"/>
      </w:pPr>
      <w:r>
        <w:t>Equipping Minds Cognitive Development Curriculum for an elective, such as study skills class or Logic and Reasoning</w:t>
      </w:r>
    </w:p>
    <w:p w14:paraId="751E7B07" w14:textId="7C24E72B" w:rsidR="00B51669" w:rsidRDefault="00B51669" w:rsidP="00B51669">
      <w:pPr>
        <w:pStyle w:val="Heading3"/>
      </w:pPr>
      <w:r>
        <w:t>History and Geography</w:t>
      </w:r>
    </w:p>
    <w:p w14:paraId="173E4C8E" w14:textId="77777777" w:rsidR="00B51669" w:rsidRPr="00B51669" w:rsidRDefault="00B51669" w:rsidP="00B51669">
      <w:pPr>
        <w:pStyle w:val="BodyBullet"/>
      </w:pPr>
      <w:r w:rsidRPr="00B51669">
        <w:t>Visualize Geography, </w:t>
      </w:r>
      <w:hyperlink r:id="rId25" w:tgtFrame="_blank" w:history="1">
        <w:r w:rsidRPr="00B51669">
          <w:rPr>
            <w:rStyle w:val="Hyperlink"/>
            <w:color w:val="auto"/>
            <w:u w:val="none"/>
          </w:rPr>
          <w:t>https://www.visualizeworldgeography.com/</w:t>
        </w:r>
      </w:hyperlink>
    </w:p>
    <w:p w14:paraId="741C4D91" w14:textId="37B598ED" w:rsidR="00B51669" w:rsidRPr="00B51669" w:rsidRDefault="00B51669" w:rsidP="00CA2258">
      <w:pPr>
        <w:pStyle w:val="BodyBullet"/>
      </w:pPr>
      <w:r w:rsidRPr="00B51669">
        <w:t>Constitutional Literacy,</w:t>
      </w:r>
      <w:r w:rsidR="00CA2258">
        <w:t xml:space="preserve"> </w:t>
      </w:r>
      <w:hyperlink r:id="rId26" w:history="1">
        <w:r w:rsidR="00CA2258" w:rsidRPr="00B53F8B">
          <w:rPr>
            <w:rStyle w:val="Hyperlink"/>
          </w:rPr>
          <w:t>https://www.apologia.com/product/constitutional-literacy-workbook/</w:t>
        </w:r>
      </w:hyperlink>
    </w:p>
    <w:p w14:paraId="2EC552EF" w14:textId="22F2A6F3" w:rsidR="00B51669" w:rsidRDefault="00B51669" w:rsidP="00B51669">
      <w:pPr>
        <w:pStyle w:val="BodyBullet"/>
      </w:pPr>
      <w:r w:rsidRPr="00B51669">
        <w:t>Drive Thru History DVD's, possibly Biblical History; </w:t>
      </w:r>
      <w:hyperlink r:id="rId27" w:tgtFrame="_blank" w:history="1">
        <w:r w:rsidRPr="00B51669">
          <w:rPr>
            <w:rStyle w:val="Hyperlink"/>
            <w:color w:val="auto"/>
            <w:u w:val="none"/>
          </w:rPr>
          <w:t>https://drivethruhistory.com/acts-to-revelation-episode/</w:t>
        </w:r>
      </w:hyperlink>
    </w:p>
    <w:p w14:paraId="51FB86BA" w14:textId="2E99EF9E" w:rsidR="00B51669" w:rsidRDefault="00B51669" w:rsidP="00B51669">
      <w:pPr>
        <w:pStyle w:val="Heading3"/>
      </w:pPr>
      <w:r>
        <w:t>math</w:t>
      </w:r>
    </w:p>
    <w:p w14:paraId="3FDB8ED0" w14:textId="77777777" w:rsidR="00B51669" w:rsidRDefault="00B51669" w:rsidP="00B51669">
      <w:pPr>
        <w:pStyle w:val="BodyBullet"/>
      </w:pPr>
      <w:r>
        <w:t>Math U See, Stewardship class for Consumer Math</w:t>
      </w:r>
    </w:p>
    <w:p w14:paraId="6502957B" w14:textId="77777777" w:rsidR="00B51669" w:rsidRDefault="00B51669" w:rsidP="00B51669">
      <w:pPr>
        <w:pStyle w:val="BodyBullet"/>
      </w:pPr>
      <w:r>
        <w:t>CTC Math</w:t>
      </w:r>
    </w:p>
    <w:p w14:paraId="2F2D7A4F" w14:textId="77777777" w:rsidR="00B51669" w:rsidRDefault="00B51669" w:rsidP="00B51669">
      <w:pPr>
        <w:pStyle w:val="BodyBullet"/>
      </w:pPr>
      <w:r>
        <w:t>Video Text Interactive is on the computer and use closed captioning</w:t>
      </w:r>
    </w:p>
    <w:p w14:paraId="628A524B" w14:textId="524A469E" w:rsidR="00B51669" w:rsidRPr="00B51669" w:rsidRDefault="00B51669" w:rsidP="00B51669">
      <w:pPr>
        <w:pStyle w:val="BodyBullet"/>
        <w:rPr>
          <w:rFonts w:eastAsia="Foro Sans Medium" w:cs="Foro Sans Medium"/>
          <w:b/>
          <w:bCs/>
        </w:rPr>
      </w:pPr>
      <w:r>
        <w:t>Dave Ramsey Financial Peace or Financial Peace Jr. for Personal Finance</w:t>
      </w:r>
    </w:p>
    <w:p w14:paraId="068404FA" w14:textId="47C27267" w:rsidR="00B51669" w:rsidRDefault="00B51669" w:rsidP="00B51669">
      <w:pPr>
        <w:pStyle w:val="Heading3"/>
      </w:pPr>
      <w:r>
        <w:t>english</w:t>
      </w:r>
    </w:p>
    <w:p w14:paraId="32FF47E3" w14:textId="77777777" w:rsidR="00B51669" w:rsidRDefault="00B51669" w:rsidP="00B51669">
      <w:pPr>
        <w:pStyle w:val="BodyBullet"/>
        <w:rPr>
          <w:shd w:val="clear" w:color="auto" w:fill="FFFFFF"/>
        </w:rPr>
      </w:pPr>
      <w:r>
        <w:rPr>
          <w:shd w:val="clear" w:color="auto" w:fill="FFFFFF"/>
        </w:rPr>
        <w:t>English from the Roots Up book and Rummy Roots game</w:t>
      </w:r>
    </w:p>
    <w:p w14:paraId="067592AE" w14:textId="7C4DD782" w:rsidR="00B51669" w:rsidRDefault="00B51669" w:rsidP="00B51669">
      <w:pPr>
        <w:pStyle w:val="BodyBullet"/>
      </w:pPr>
      <w:r>
        <w:rPr>
          <w:shd w:val="clear" w:color="auto" w:fill="FFFFFF"/>
        </w:rPr>
        <w:t>Vocabulary: Vocabulary</w:t>
      </w:r>
      <w:r w:rsidR="00CA2258">
        <w:rPr>
          <w:shd w:val="clear" w:color="auto" w:fill="FFFFFF"/>
        </w:rPr>
        <w:t xml:space="preserve"> </w:t>
      </w:r>
      <w:r>
        <w:rPr>
          <w:shd w:val="clear" w:color="auto" w:fill="FFFFFF"/>
        </w:rPr>
        <w:t>Cartoons, </w:t>
      </w:r>
      <w:hyperlink r:id="rId28" w:tgtFrame="_blank" w:history="1">
        <w:r>
          <w:rPr>
            <w:rStyle w:val="Hyperlink"/>
            <w:rFonts w:ascii="Verdana" w:hAnsi="Verdana" w:cs="Segoe UI"/>
            <w:szCs w:val="20"/>
            <w:bdr w:val="none" w:sz="0" w:space="0" w:color="auto" w:frame="1"/>
            <w:shd w:val="clear" w:color="auto" w:fill="FFFFFF"/>
          </w:rPr>
          <w:t>https://www.vocabularycartoons.com/content/SATsamples.pdf</w:t>
        </w:r>
      </w:hyperlink>
    </w:p>
    <w:p w14:paraId="06562624" w14:textId="0E1604F6" w:rsidR="00B51669" w:rsidRPr="00B51669" w:rsidRDefault="00B51669" w:rsidP="00B51669">
      <w:pPr>
        <w:pStyle w:val="BodyBullet"/>
        <w:rPr>
          <w:rFonts w:cs="Calibri"/>
        </w:rPr>
      </w:pPr>
      <w:r>
        <w:rPr>
          <w:rFonts w:cs="Calibri"/>
        </w:rPr>
        <w:t>Movies As Literature: There is a book and workbook (with discussion questions); </w:t>
      </w:r>
      <w:hyperlink r:id="rId29" w:tgtFrame="_blank" w:history="1">
        <w:r>
          <w:rPr>
            <w:rStyle w:val="Hyperlink"/>
            <w:rFonts w:ascii="Verdana" w:hAnsi="Verdana" w:cs="Calibri"/>
            <w:szCs w:val="20"/>
            <w:bdr w:val="none" w:sz="0" w:space="0" w:color="auto" w:frame="1"/>
          </w:rPr>
          <w:t>https://www.christianbook.com/movies-as-literature-student-workbook/9781891975127/pd/975129?event=CBCER1</w:t>
        </w:r>
      </w:hyperlink>
    </w:p>
    <w:p w14:paraId="09ABB2F6" w14:textId="081AE58E" w:rsidR="00B51669" w:rsidRPr="00B51669" w:rsidRDefault="00B51669" w:rsidP="00B51669">
      <w:pPr>
        <w:pStyle w:val="BodyBullet"/>
        <w:rPr>
          <w:rFonts w:eastAsia="Times New Roman" w:cs="Calibri"/>
        </w:rPr>
      </w:pPr>
      <w:r>
        <w:rPr>
          <w:rFonts w:cs="Calibri"/>
        </w:rPr>
        <w:t>Essentials In Writing and Essentials in Literature</w:t>
      </w:r>
    </w:p>
    <w:p w14:paraId="0AE53CC6" w14:textId="0DFB8924" w:rsidR="00B51669" w:rsidRDefault="00B51669" w:rsidP="00B51669">
      <w:pPr>
        <w:pStyle w:val="Heading2"/>
      </w:pPr>
      <w:r>
        <w:t>Grading, Record-Keeping &amp; Transcripts</w:t>
      </w:r>
    </w:p>
    <w:p w14:paraId="432A7825" w14:textId="3F6CC982" w:rsidR="00B51669" w:rsidRDefault="00B51669" w:rsidP="00B51669">
      <w:pPr>
        <w:pStyle w:val="BodyBullet"/>
      </w:pPr>
      <w:r w:rsidRPr="00CA2258">
        <w:rPr>
          <w:i/>
          <w:iCs/>
        </w:rPr>
        <w:t>Homeschooler’s Guide to Portfolios and Transcripts</w:t>
      </w:r>
      <w:r>
        <w:t xml:space="preserve"> by Loretta Heuer offers different types of transcript samples and templates, such as a résumé transcript</w:t>
      </w:r>
    </w:p>
    <w:p w14:paraId="4F4FF902" w14:textId="10B70C7E" w:rsidR="00B51669" w:rsidRPr="00B51669" w:rsidRDefault="00B51669" w:rsidP="00B51669">
      <w:pPr>
        <w:pStyle w:val="BodyBullet"/>
      </w:pPr>
      <w:r w:rsidRPr="00CA2258">
        <w:rPr>
          <w:i/>
          <w:iCs/>
        </w:rPr>
        <w:t>Making the Grade</w:t>
      </w:r>
      <w:r>
        <w:t xml:space="preserve"> by Lesha Myers: A Practical Guide for Grading and Evaluating Homeschooled Children; contains sample grading scales and systems, transcripts, and course </w:t>
      </w:r>
      <w:r w:rsidRPr="00B51669">
        <w:t>descriptions</w:t>
      </w:r>
    </w:p>
    <w:p w14:paraId="39E66A34" w14:textId="77777777" w:rsidR="00CA2258" w:rsidRDefault="00B51669" w:rsidP="00B51669">
      <w:pPr>
        <w:pStyle w:val="BodyBullet"/>
      </w:pPr>
      <w:r w:rsidRPr="00B51669">
        <w:t xml:space="preserve">HSLDA’s High School Consultants website, </w:t>
      </w:r>
      <w:hyperlink r:id="rId30" w:history="1">
        <w:r w:rsidRPr="00B51669">
          <w:rPr>
            <w:rStyle w:val="Hyperlink"/>
            <w:color w:val="auto"/>
            <w:u w:val="none"/>
          </w:rPr>
          <w:t>www.hslda.org/highschool</w:t>
        </w:r>
      </w:hyperlink>
      <w:r w:rsidRPr="00B51669">
        <w:t>; they offer a FREE transcript review service with HSLDA Membership</w:t>
      </w:r>
    </w:p>
    <w:p w14:paraId="4A10AC33" w14:textId="1B031B5E" w:rsidR="00B51669" w:rsidRPr="00B51669" w:rsidRDefault="00B51669" w:rsidP="00CA2258">
      <w:pPr>
        <w:pStyle w:val="BodyBullet2"/>
      </w:pPr>
      <w:r w:rsidRPr="00B51669">
        <w:t xml:space="preserve">Transcript Sample Forms: </w:t>
      </w:r>
      <w:hyperlink r:id="rId31" w:anchor="transcripts" w:history="1">
        <w:r w:rsidR="00CA2258" w:rsidRPr="00B53F8B">
          <w:rPr>
            <w:rStyle w:val="Hyperlink"/>
          </w:rPr>
          <w:t>http://www.hslda.org/highschool/academics.asp#transcripts</w:t>
        </w:r>
      </w:hyperlink>
    </w:p>
    <w:p w14:paraId="7CAAFEA2" w14:textId="72BCA733" w:rsidR="00B51669" w:rsidRPr="00B51669" w:rsidRDefault="00B51669" w:rsidP="00B51669">
      <w:pPr>
        <w:pStyle w:val="BodyBullet"/>
      </w:pPr>
      <w:r w:rsidRPr="00B51669">
        <w:t>Teacher ID and Student ID’s, as well as Diploma’s and Certificates of Completion can be purchased through the HSLDA on-line bookstore</w:t>
      </w:r>
      <w:r w:rsidR="00CA2258">
        <w:t>;</w:t>
      </w:r>
      <w:r w:rsidRPr="00B51669">
        <w:t xml:space="preserve"> </w:t>
      </w:r>
      <w:hyperlink r:id="rId32" w:history="1">
        <w:r w:rsidRPr="00B51669">
          <w:rPr>
            <w:rStyle w:val="Hyperlink"/>
            <w:color w:val="auto"/>
            <w:u w:val="none"/>
          </w:rPr>
          <w:t>http://store.hslda.org/articles/home.htm</w:t>
        </w:r>
      </w:hyperlink>
    </w:p>
    <w:p w14:paraId="46F79273" w14:textId="77777777" w:rsidR="00B51669" w:rsidRPr="00B51669" w:rsidRDefault="00B51669" w:rsidP="00B51669">
      <w:pPr>
        <w:pStyle w:val="BodyBullet"/>
      </w:pPr>
      <w:r w:rsidRPr="00CA2258">
        <w:rPr>
          <w:i/>
          <w:iCs/>
        </w:rPr>
        <w:t>The High School Handbook</w:t>
      </w:r>
      <w:r w:rsidRPr="00B51669">
        <w:t xml:space="preserve"> by Mary Schofield</w:t>
      </w:r>
    </w:p>
    <w:p w14:paraId="22BA1A86" w14:textId="4C227710" w:rsidR="00B51669" w:rsidRDefault="00B51669" w:rsidP="00B51669">
      <w:pPr>
        <w:pStyle w:val="BodyBullet"/>
      </w:pPr>
      <w:r w:rsidRPr="00CA2258">
        <w:rPr>
          <w:i/>
          <w:iCs/>
        </w:rPr>
        <w:t>Transcripts Made Easy</w:t>
      </w:r>
      <w:r w:rsidR="00CA2258">
        <w:rPr>
          <w:i/>
          <w:iCs/>
        </w:rPr>
        <w:t xml:space="preserve"> </w:t>
      </w:r>
      <w:r w:rsidR="00CA2258" w:rsidRPr="00CA2258">
        <w:t>by</w:t>
      </w:r>
      <w:r w:rsidR="00CA2258">
        <w:t xml:space="preserve"> Janice Campbell</w:t>
      </w:r>
    </w:p>
    <w:p w14:paraId="05C8E02E" w14:textId="2792DA08" w:rsidR="00B51669" w:rsidRPr="00B51669" w:rsidRDefault="00B51669" w:rsidP="00B51669">
      <w:pPr>
        <w:pStyle w:val="BodyBullet"/>
      </w:pPr>
      <w:r>
        <w:t xml:space="preserve">Cannon, Inge, </w:t>
      </w:r>
      <w:r>
        <w:rPr>
          <w:i/>
          <w:iCs/>
          <w:u w:val="single"/>
        </w:rPr>
        <w:t>Transcript Boot Camp</w:t>
      </w:r>
      <w:r>
        <w:t xml:space="preserve">; available at </w:t>
      </w:r>
      <w:hyperlink r:id="rId33" w:history="1">
        <w:r>
          <w:rPr>
            <w:rStyle w:val="Hyperlink"/>
            <w:rFonts w:ascii="Verdana" w:eastAsia="Foro Sans Medium" w:hAnsi="Verdana" w:cs="Foro Sans Medium"/>
            <w:color w:val="0563C1"/>
            <w:szCs w:val="20"/>
          </w:rPr>
          <w:t>www.homeschooltranscripts.com</w:t>
        </w:r>
      </w:hyperlink>
      <w:r>
        <w:rPr>
          <w:color w:val="0563C1"/>
          <w:u w:val="single"/>
        </w:rPr>
        <w:t>, which also sells Transcript Pro transcript producing software</w:t>
      </w:r>
    </w:p>
    <w:p w14:paraId="47C32BDD" w14:textId="016D4612" w:rsidR="00B51669" w:rsidRDefault="00B51669" w:rsidP="00B51669">
      <w:pPr>
        <w:pStyle w:val="Heading2"/>
      </w:pPr>
      <w:r>
        <w:t>Transitioning Teens</w:t>
      </w:r>
    </w:p>
    <w:p w14:paraId="60F6C260" w14:textId="77777777" w:rsidR="00B51669" w:rsidRPr="00B51669" w:rsidRDefault="00B51669" w:rsidP="00B51669">
      <w:pPr>
        <w:pStyle w:val="BodyBullet"/>
      </w:pPr>
      <w:r w:rsidRPr="00CA2258">
        <w:rPr>
          <w:i/>
          <w:iCs/>
        </w:rPr>
        <w:t>The Ultimate Guide to Homeschooling</w:t>
      </w:r>
      <w:r w:rsidRPr="00B51669">
        <w:t xml:space="preserve"> by Debra Bell; section on Homeschooling Teens</w:t>
      </w:r>
    </w:p>
    <w:p w14:paraId="758BC459" w14:textId="77777777" w:rsidR="00B51669" w:rsidRPr="00B51669" w:rsidRDefault="00B51669" w:rsidP="00B51669">
      <w:pPr>
        <w:pStyle w:val="BodyBullet"/>
      </w:pPr>
      <w:r w:rsidRPr="00CA2258">
        <w:rPr>
          <w:i/>
          <w:iCs/>
        </w:rPr>
        <w:t>Homeschooling the Teen Years</w:t>
      </w:r>
      <w:r w:rsidRPr="00B51669">
        <w:t xml:space="preserve"> by Cafi Cohen; good, solid general guidebook</w:t>
      </w:r>
    </w:p>
    <w:p w14:paraId="0DF8849E" w14:textId="33114011" w:rsidR="00B51669" w:rsidRPr="00B51669" w:rsidRDefault="00B51669" w:rsidP="00B51669">
      <w:pPr>
        <w:pStyle w:val="BodyBullet"/>
      </w:pPr>
      <w:r w:rsidRPr="00CA2258">
        <w:rPr>
          <w:i/>
          <w:iCs/>
        </w:rPr>
        <w:t>Learning Disabilities: The Ultimate Teen Guide</w:t>
      </w:r>
      <w:r w:rsidRPr="00B51669">
        <w:t xml:space="preserve"> by Penny Hutchins Paquette and Cherly Gerson Tuttle; written for teens and young adults; clear, informative, easy to read full of tips, encouragement, definitions, coping strategies, post-secondary options and much more</w:t>
      </w:r>
    </w:p>
    <w:p w14:paraId="5825D763" w14:textId="37D3A75D" w:rsidR="00B51669" w:rsidRDefault="00B51669" w:rsidP="00B51669">
      <w:pPr>
        <w:pStyle w:val="BodyBullet"/>
      </w:pPr>
      <w:r w:rsidRPr="00CA2258">
        <w:rPr>
          <w:i/>
          <w:iCs/>
        </w:rPr>
        <w:t>Guiding Teens with Learning Disabilities: Navigating the Transition from High School to Adulthood</w:t>
      </w:r>
      <w:r w:rsidRPr="00B51669">
        <w:t xml:space="preserve"> by Arlyn Roffman, PhD. Practical, comprehensive guide with advice, information about disability law and protections afforded children at various stages, valuable resources, and information about accommodations and services</w:t>
      </w:r>
    </w:p>
    <w:p w14:paraId="52FBA6D9" w14:textId="29B3F77D" w:rsidR="00B51669" w:rsidRDefault="00B51669" w:rsidP="00B51669">
      <w:pPr>
        <w:pStyle w:val="Heading2"/>
      </w:pPr>
      <w:r>
        <w:t>Exploring College Options &amp; Supports</w:t>
      </w:r>
    </w:p>
    <w:p w14:paraId="4564AB73" w14:textId="1E824C0C" w:rsidR="00B51669" w:rsidRDefault="00B51669" w:rsidP="00B51669">
      <w:pPr>
        <w:pStyle w:val="BodyBullet"/>
        <w:rPr>
          <w:i/>
          <w:iCs/>
        </w:rPr>
      </w:pPr>
      <w:r>
        <w:rPr>
          <w:i/>
          <w:iCs/>
        </w:rPr>
        <w:t>Peterson’s Guide to Colleges for Students with Learning Disabilities or Attention Deficit Disorder</w:t>
      </w:r>
      <w:r>
        <w:t xml:space="preserve">, </w:t>
      </w:r>
      <w:hyperlink r:id="rId34" w:history="1">
        <w:r>
          <w:rPr>
            <w:rStyle w:val="Hyperlink"/>
            <w:rFonts w:ascii="Verdana" w:eastAsia="Foro Sans Medium" w:hAnsi="Verdana" w:cs="Foro Sans Medium"/>
            <w:color w:val="0563C1"/>
            <w:szCs w:val="20"/>
          </w:rPr>
          <w:t>www.thomsonpetersons.com</w:t>
        </w:r>
      </w:hyperlink>
      <w:r>
        <w:rPr>
          <w:color w:val="0563C1"/>
        </w:rPr>
        <w:t xml:space="preserve"> or </w:t>
      </w:r>
      <w:hyperlink r:id="rId35" w:history="1">
        <w:r>
          <w:rPr>
            <w:rStyle w:val="Hyperlink"/>
            <w:rFonts w:ascii="Verdana" w:eastAsia="Foro Sans Medium" w:hAnsi="Verdana" w:cs="Foro Sans Medium"/>
            <w:color w:val="0563C1"/>
            <w:szCs w:val="20"/>
          </w:rPr>
          <w:t>www.petersons.com</w:t>
        </w:r>
      </w:hyperlink>
    </w:p>
    <w:p w14:paraId="42123C1C" w14:textId="77777777" w:rsidR="00B51669" w:rsidRDefault="00B51669" w:rsidP="00B51669">
      <w:pPr>
        <w:pStyle w:val="BodyBullet"/>
      </w:pPr>
      <w:r>
        <w:t>K &amp; W Guide to Colleges for Students with Learning Disabilities *(also provide a list of assisted  independent living options for young adults)</w:t>
      </w:r>
    </w:p>
    <w:p w14:paraId="5098D623" w14:textId="77777777" w:rsidR="00B51669" w:rsidRDefault="00FB03CD" w:rsidP="00B51669">
      <w:pPr>
        <w:pStyle w:val="BodyBullet"/>
        <w:rPr>
          <w:color w:val="0563C1"/>
        </w:rPr>
      </w:pPr>
      <w:hyperlink r:id="rId36" w:history="1">
        <w:r w:rsidR="00B51669">
          <w:rPr>
            <w:rStyle w:val="Hyperlink"/>
            <w:rFonts w:ascii="Verdana" w:eastAsia="Foro Sans Medium" w:hAnsi="Verdana" w:cs="Foro Sans Medium"/>
            <w:color w:val="0563C1"/>
            <w:szCs w:val="20"/>
          </w:rPr>
          <w:t>www.fairtest.org</w:t>
        </w:r>
      </w:hyperlink>
      <w:r w:rsidR="00B51669">
        <w:rPr>
          <w:color w:val="0563C1"/>
        </w:rPr>
        <w:t>, lists colleges and universities that do not require the SAT or ACT</w:t>
      </w:r>
    </w:p>
    <w:p w14:paraId="782A448F" w14:textId="105B7A08" w:rsidR="00B51669" w:rsidRPr="00B51669" w:rsidRDefault="00B51669" w:rsidP="00B51669">
      <w:pPr>
        <w:pStyle w:val="BodyBullet"/>
      </w:pPr>
      <w:r>
        <w:t xml:space="preserve">Disability Friendly Colleges, </w:t>
      </w:r>
      <w:hyperlink r:id="rId37" w:history="1">
        <w:r>
          <w:rPr>
            <w:rStyle w:val="Hyperlink"/>
            <w:rFonts w:ascii="Verdana" w:eastAsia="Foro Sans Medium" w:hAnsi="Verdana" w:cs="Foro Sans Medium"/>
            <w:color w:val="0563C1"/>
            <w:szCs w:val="20"/>
          </w:rPr>
          <w:t>www.disabilityfriendlycolleges.com</w:t>
        </w:r>
      </w:hyperlink>
    </w:p>
    <w:p w14:paraId="5E79EF23" w14:textId="77777777" w:rsidR="001B4BBE" w:rsidRDefault="001B4BBE" w:rsidP="001B4BBE">
      <w:pPr>
        <w:pStyle w:val="NoteHeader"/>
        <w:rPr>
          <w:noProof/>
        </w:rPr>
      </w:pPr>
      <w:r>
        <w:rPr>
          <w:noProof/>
        </w:rPr>
        <w:t>Connect With Us</w:t>
      </w:r>
    </w:p>
    <w:p w14:paraId="06D7F419" w14:textId="2FBA335E" w:rsidR="001B4BBE" w:rsidRDefault="001B4BBE" w:rsidP="001B4BBE">
      <w:pPr>
        <w:pStyle w:val="NoteTextBullet"/>
      </w:pPr>
      <w:r>
        <w:t xml:space="preserve">Online — </w:t>
      </w:r>
      <w:hyperlink r:id="rId38" w:history="1">
        <w:r w:rsidR="00656A24">
          <w:rPr>
            <w:rStyle w:val="Hyperlink"/>
          </w:rPr>
          <w:t>Starting Strong</w:t>
        </w:r>
      </w:hyperlink>
      <w:r w:rsidR="00656A24">
        <w:t xml:space="preserve">, </w:t>
      </w:r>
      <w:hyperlink r:id="rId39" w:history="1">
        <w:r w:rsidR="00656A24">
          <w:rPr>
            <w:rStyle w:val="Hyperlink"/>
          </w:rPr>
          <w:t>High School and Beyond</w:t>
        </w:r>
      </w:hyperlink>
      <w:r w:rsidR="00656A24">
        <w:t xml:space="preserve">, </w:t>
      </w:r>
      <w:hyperlink r:id="rId40" w:history="1">
        <w:r w:rsidR="00656A24">
          <w:rPr>
            <w:rStyle w:val="Hyperlink"/>
          </w:rPr>
          <w:t>Special Needs</w:t>
        </w:r>
      </w:hyperlink>
    </w:p>
    <w:p w14:paraId="25BC2984" w14:textId="77777777" w:rsidR="001B4BBE" w:rsidRDefault="001B4BBE" w:rsidP="001B4BBE">
      <w:pPr>
        <w:pStyle w:val="NoteTextBullet"/>
      </w:pPr>
      <w:r>
        <w:t xml:space="preserve">MomPossible community — </w:t>
      </w:r>
      <w:hyperlink r:id="rId41" w:history="1">
        <w:r w:rsidRPr="00EA1AB7">
          <w:rPr>
            <w:rStyle w:val="Hyperlink"/>
          </w:rPr>
          <w:t>mompossible.org</w:t>
        </w:r>
      </w:hyperlink>
      <w:r>
        <w:t xml:space="preserve"> </w:t>
      </w:r>
    </w:p>
    <w:p w14:paraId="3E917CE7" w14:textId="77777777" w:rsidR="001B4BBE" w:rsidRDefault="001B4BBE" w:rsidP="001B4BBE">
      <w:pPr>
        <w:pStyle w:val="NoteTextBullet"/>
      </w:pPr>
      <w:r>
        <w:t xml:space="preserve">Facebook — </w:t>
      </w:r>
      <w:hyperlink r:id="rId42" w:history="1">
        <w:r w:rsidRPr="00EA1AB7">
          <w:rPr>
            <w:rStyle w:val="Hyperlink"/>
          </w:rPr>
          <w:t>facebook.com/hslda.EduConsultants</w:t>
        </w:r>
      </w:hyperlink>
      <w:r>
        <w:t xml:space="preserve"> </w:t>
      </w:r>
    </w:p>
    <w:p w14:paraId="6E717C7D" w14:textId="77777777" w:rsidR="009D6251" w:rsidRDefault="009D6251" w:rsidP="009D6251">
      <w:pPr>
        <w:pStyle w:val="NoteTextBullet"/>
      </w:pPr>
      <w:r>
        <w:t xml:space="preserve">Email — </w:t>
      </w:r>
      <w:hyperlink r:id="rId43" w:history="1">
        <w:r w:rsidRPr="00EA1AB7">
          <w:rPr>
            <w:rStyle w:val="Hyperlink"/>
          </w:rPr>
          <w:t>info@hslda.org</w:t>
        </w:r>
      </w:hyperlink>
    </w:p>
    <w:p w14:paraId="2A4B1AE0" w14:textId="335A9CCB" w:rsidR="00555CFF" w:rsidRDefault="009D6251" w:rsidP="00C27759">
      <w:pPr>
        <w:pStyle w:val="NoteTextBullet"/>
      </w:pPr>
      <w:r>
        <w:t>Phone — 540-338-5600</w:t>
      </w:r>
    </w:p>
    <w:sectPr w:rsidR="00555CFF" w:rsidSect="00382F40">
      <w:headerReference w:type="default" r:id="rId44"/>
      <w:footerReference w:type="default" r:id="rId45"/>
      <w:headerReference w:type="first" r:id="rId46"/>
      <w:footerReference w:type="first" r:id="rId47"/>
      <w:pgSz w:w="12240" w:h="15840"/>
      <w:pgMar w:top="2088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A757A" w14:textId="77777777" w:rsidR="00FB03CD" w:rsidRDefault="00FB03CD" w:rsidP="00F076A5">
      <w:r>
        <w:separator/>
      </w:r>
    </w:p>
  </w:endnote>
  <w:endnote w:type="continuationSeparator" w:id="0">
    <w:p w14:paraId="79846AB8" w14:textId="77777777" w:rsidR="00FB03CD" w:rsidRDefault="00FB03CD" w:rsidP="00F07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Foro Sans Medium">
    <w:altName w:val="Calibri"/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721" w:tblpY="14977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60"/>
    </w:tblGrid>
    <w:tr w:rsidR="00DB1BFB" w:rsidRPr="00F076A5" w14:paraId="72B45A0E" w14:textId="77777777" w:rsidTr="00E17F1A">
      <w:tc>
        <w:tcPr>
          <w:tcW w:w="10790" w:type="dxa"/>
        </w:tcPr>
        <w:p w14:paraId="58D4B1C3" w14:textId="0577CDF3" w:rsidR="00DB1BFB" w:rsidRPr="00F076A5" w:rsidRDefault="00DB1BFB" w:rsidP="00F0270E">
          <w:pPr>
            <w:pStyle w:val="Footer"/>
          </w:pPr>
          <w:r w:rsidRPr="00F076A5">
            <w:t xml:space="preserve">HSLDA </w:t>
          </w:r>
          <w:r>
            <w:t xml:space="preserve">Educational </w:t>
          </w:r>
          <w:proofErr w:type="gramStart"/>
          <w:r>
            <w:t>Consultants</w:t>
          </w:r>
          <w:r w:rsidRPr="00F076A5">
            <w:t xml:space="preserve">  </w:t>
          </w:r>
          <w:r w:rsidR="00C74F58" w:rsidRPr="00C74F58">
            <w:rPr>
              <w:b/>
              <w:bCs/>
              <w:color w:val="8DB9CA" w:themeColor="accent1"/>
            </w:rPr>
            <w:t>/</w:t>
          </w:r>
          <w:proofErr w:type="gramEnd"/>
          <w:r w:rsidRPr="00F076A5">
            <w:t xml:space="preserve">  </w:t>
          </w:r>
          <w:r>
            <w:t>Spring 20</w:t>
          </w:r>
          <w:r w:rsidR="00A715B7">
            <w:t>22</w:t>
          </w:r>
          <w:r w:rsidRPr="00F076A5">
            <w:t xml:space="preserve">  </w:t>
          </w:r>
          <w:r w:rsidR="00C74F58" w:rsidRPr="00C74F58">
            <w:rPr>
              <w:b/>
              <w:bCs/>
              <w:color w:val="8DB9CA" w:themeColor="accent1"/>
            </w:rPr>
            <w:t>/</w:t>
          </w:r>
          <w:r w:rsidRPr="00F076A5">
            <w:t xml:space="preserve">  hslda.org</w:t>
          </w:r>
        </w:p>
      </w:tc>
    </w:tr>
  </w:tbl>
  <w:p w14:paraId="0BEFD196" w14:textId="77777777" w:rsidR="00DB1BFB" w:rsidRPr="00F076A5" w:rsidRDefault="00DB1BFB" w:rsidP="00DB1BFB">
    <w:pPr>
      <w:pStyle w:val="Footer"/>
    </w:pPr>
    <w:r w:rsidRPr="00F076A5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95F5628" wp14:editId="69791D30">
              <wp:simplePos x="0" y="0"/>
              <wp:positionH relativeFrom="page">
                <wp:posOffset>7086600</wp:posOffset>
              </wp:positionH>
              <wp:positionV relativeFrom="bottomMargin">
                <wp:posOffset>502920</wp:posOffset>
              </wp:positionV>
              <wp:extent cx="274320" cy="274320"/>
              <wp:effectExtent l="0" t="0" r="5080" b="5080"/>
              <wp:wrapNone/>
              <wp:docPr id="4" name="Oval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74320" cy="274320"/>
                      </a:xfrm>
                      <a:prstGeom prst="ellipse">
                        <a:avLst/>
                      </a:prstGeom>
                      <a:solidFill>
                        <a:srgbClr val="8DB9CA">
                          <a:lumMod val="20000"/>
                          <a:lumOff val="80000"/>
                        </a:srgb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37003845" w14:textId="77777777" w:rsidR="00DB1BFB" w:rsidRPr="00EE5276" w:rsidRDefault="00DB1BFB" w:rsidP="00DB1BFB">
                          <w:pPr>
                            <w:pStyle w:val="Footer"/>
                            <w:jc w:val="center"/>
                            <w:rPr>
                              <w:rFonts w:ascii="Verdana" w:hAnsi="Verdana"/>
                              <w:color w:val="00415C"/>
                              <w:sz w:val="16"/>
                              <w:szCs w:val="16"/>
                            </w:rPr>
                          </w:pPr>
                          <w:r w:rsidRPr="00EE5276">
                            <w:rPr>
                              <w:rFonts w:ascii="Verdana" w:hAnsi="Verdana"/>
                              <w:color w:val="00415C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E5276">
                            <w:rPr>
                              <w:rFonts w:ascii="Verdana" w:hAnsi="Verdana"/>
                              <w:color w:val="00415C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EE5276">
                            <w:rPr>
                              <w:rFonts w:ascii="Verdana" w:hAnsi="Verdana"/>
                              <w:color w:val="00415C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EE5276">
                            <w:rPr>
                              <w:rFonts w:ascii="Verdana" w:hAnsi="Verdana"/>
                              <w:color w:val="00415C"/>
                              <w:sz w:val="16"/>
                              <w:szCs w:val="16"/>
                            </w:rPr>
                            <w:t>1</w:t>
                          </w:r>
                          <w:r w:rsidRPr="00EE5276">
                            <w:rPr>
                              <w:rFonts w:ascii="Verdana" w:hAnsi="Verdana"/>
                              <w:color w:val="00415C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95F5628" id="Oval 4" o:spid="_x0000_s1026" style="position:absolute;margin-left:558pt;margin-top:39.6pt;width:21.6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" fillcolor="#e8f1f4" stroked="f" strokeweight="1pt">
              <v:stroke joinstyle="miter"/>
              <o:lock v:ext="edit" aspectratio="t"/>
              <v:textbox inset="0,0,0,0">
                <w:txbxContent>
                  <w:p w14:paraId="37003845" w14:textId="77777777" w:rsidR="00DB1BFB" w:rsidRPr="00EE5276" w:rsidRDefault="00DB1BFB" w:rsidP="00DB1BFB">
                    <w:pPr>
                      <w:pStyle w:val="Footer"/>
                      <w:jc w:val="center"/>
                      <w:rPr>
                        <w:rFonts w:ascii="Verdana" w:hAnsi="Verdana"/>
                        <w:color w:val="00415C"/>
                        <w:sz w:val="16"/>
                        <w:szCs w:val="16"/>
                      </w:rPr>
                    </w:pPr>
                    <w:r w:rsidRPr="00EE5276">
                      <w:rPr>
                        <w:rFonts w:ascii="Verdana" w:hAnsi="Verdana"/>
                        <w:color w:val="00415C"/>
                        <w:sz w:val="16"/>
                        <w:szCs w:val="16"/>
                      </w:rPr>
                      <w:fldChar w:fldCharType="begin"/>
                    </w:r>
                    <w:r w:rsidRPr="00EE5276">
                      <w:rPr>
                        <w:rFonts w:ascii="Verdana" w:hAnsi="Verdana"/>
                        <w:color w:val="00415C"/>
                        <w:sz w:val="16"/>
                        <w:szCs w:val="16"/>
                      </w:rPr>
                      <w:instrText xml:space="preserve"> PAGE </w:instrText>
                    </w:r>
                    <w:r w:rsidRPr="00EE5276">
                      <w:rPr>
                        <w:rFonts w:ascii="Verdana" w:hAnsi="Verdana"/>
                        <w:color w:val="00415C"/>
                        <w:sz w:val="16"/>
                        <w:szCs w:val="16"/>
                      </w:rPr>
                      <w:fldChar w:fldCharType="separate"/>
                    </w:r>
                    <w:r w:rsidRPr="00EE5276">
                      <w:rPr>
                        <w:rFonts w:ascii="Verdana" w:hAnsi="Verdana"/>
                        <w:color w:val="00415C"/>
                        <w:sz w:val="16"/>
                        <w:szCs w:val="16"/>
                      </w:rPr>
                      <w:t>1</w:t>
                    </w:r>
                    <w:r w:rsidRPr="00EE5276">
                      <w:rPr>
                        <w:rFonts w:ascii="Verdana" w:hAnsi="Verdana"/>
                        <w:color w:val="00415C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oval>
          </w:pict>
        </mc:Fallback>
      </mc:AlternateContent>
    </w:r>
  </w:p>
  <w:p w14:paraId="0A481CC5" w14:textId="77777777" w:rsidR="00DB1BFB" w:rsidRPr="00E92FAD" w:rsidRDefault="00DB1BFB" w:rsidP="00DB1BFB">
    <w:pPr>
      <w:pStyle w:val="Footer"/>
    </w:pPr>
  </w:p>
  <w:p w14:paraId="0B846AAA" w14:textId="77777777" w:rsidR="00F076A5" w:rsidRPr="00DB1BFB" w:rsidRDefault="00F076A5" w:rsidP="00DB1B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721" w:tblpY="14977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60"/>
    </w:tblGrid>
    <w:tr w:rsidR="00E92FAD" w:rsidRPr="00BD242F" w14:paraId="2FA521FB" w14:textId="77777777" w:rsidTr="00E17F1A">
      <w:tc>
        <w:tcPr>
          <w:tcW w:w="10790" w:type="dxa"/>
        </w:tcPr>
        <w:p w14:paraId="6F912E2B" w14:textId="0F3278CA" w:rsidR="00E92FAD" w:rsidRPr="00445BF8" w:rsidRDefault="00E92FAD" w:rsidP="00445BF8">
          <w:pPr>
            <w:pStyle w:val="Footer"/>
          </w:pPr>
          <w:r w:rsidRPr="00445BF8">
            <w:t xml:space="preserve">HSLDA </w:t>
          </w:r>
          <w:r w:rsidR="00DB1BFB" w:rsidRPr="00445BF8">
            <w:t xml:space="preserve">Educational </w:t>
          </w:r>
          <w:proofErr w:type="gramStart"/>
          <w:r w:rsidR="00DB1BFB" w:rsidRPr="00445BF8">
            <w:t>Consultants</w:t>
          </w:r>
          <w:r w:rsidRPr="00445BF8">
            <w:t xml:space="preserve">  </w:t>
          </w:r>
          <w:r w:rsidR="00C74F58" w:rsidRPr="00C74F58">
            <w:rPr>
              <w:b/>
              <w:bCs/>
              <w:color w:val="8DB9CA" w:themeColor="accent1"/>
            </w:rPr>
            <w:t>/</w:t>
          </w:r>
          <w:proofErr w:type="gramEnd"/>
          <w:r w:rsidRPr="00445BF8">
            <w:t xml:space="preserve">  </w:t>
          </w:r>
          <w:r w:rsidR="00DB1BFB" w:rsidRPr="00445BF8">
            <w:t>Spring 20</w:t>
          </w:r>
          <w:r w:rsidR="00A715B7">
            <w:t>22</w:t>
          </w:r>
          <w:r w:rsidRPr="00445BF8">
            <w:t xml:space="preserve">  </w:t>
          </w:r>
          <w:r w:rsidR="00C74F58" w:rsidRPr="00C74F58">
            <w:rPr>
              <w:b/>
              <w:bCs/>
              <w:color w:val="8DB9CA" w:themeColor="accent1"/>
            </w:rPr>
            <w:t>/</w:t>
          </w:r>
          <w:r w:rsidRPr="00445BF8">
            <w:t xml:space="preserve">  hslda.org</w:t>
          </w:r>
        </w:p>
      </w:tc>
    </w:tr>
  </w:tbl>
  <w:p w14:paraId="6D15657C" w14:textId="77777777" w:rsidR="00E92FAD" w:rsidRPr="00BD242F" w:rsidRDefault="00E92FAD" w:rsidP="00E92FAD">
    <w:pPr>
      <w:pStyle w:val="Footer"/>
      <w:rPr>
        <w:szCs w:val="20"/>
      </w:rPr>
    </w:pPr>
    <w:r w:rsidRPr="00BD242F">
      <w:rPr>
        <w:noProof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3D8CC33" wp14:editId="5F1EADD9">
              <wp:simplePos x="0" y="0"/>
              <wp:positionH relativeFrom="page">
                <wp:posOffset>7086600</wp:posOffset>
              </wp:positionH>
              <wp:positionV relativeFrom="bottomMargin">
                <wp:posOffset>502920</wp:posOffset>
              </wp:positionV>
              <wp:extent cx="274320" cy="274320"/>
              <wp:effectExtent l="0" t="0" r="5080" b="5080"/>
              <wp:wrapNone/>
              <wp:docPr id="2" name="Oval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74320" cy="274320"/>
                      </a:xfrm>
                      <a:prstGeom prst="ellipse">
                        <a:avLst/>
                      </a:prstGeom>
                      <a:solidFill>
                        <a:srgbClr val="8DB9CA">
                          <a:lumMod val="20000"/>
                          <a:lumOff val="80000"/>
                        </a:srgb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05A18E0D" w14:textId="77777777" w:rsidR="00E92FAD" w:rsidRPr="00EE5276" w:rsidRDefault="00E92FAD" w:rsidP="00E92FAD">
                          <w:pPr>
                            <w:pStyle w:val="Footer"/>
                            <w:jc w:val="center"/>
                            <w:rPr>
                              <w:rFonts w:ascii="Verdana" w:hAnsi="Verdana"/>
                              <w:color w:val="00415C"/>
                              <w:sz w:val="16"/>
                              <w:szCs w:val="21"/>
                            </w:rPr>
                          </w:pPr>
                          <w:r w:rsidRPr="00EE5276">
                            <w:rPr>
                              <w:rFonts w:ascii="Verdana" w:hAnsi="Verdana"/>
                              <w:color w:val="00415C"/>
                              <w:sz w:val="16"/>
                              <w:szCs w:val="21"/>
                            </w:rPr>
                            <w:fldChar w:fldCharType="begin"/>
                          </w:r>
                          <w:r w:rsidRPr="00EE5276">
                            <w:rPr>
                              <w:rFonts w:ascii="Verdana" w:hAnsi="Verdana"/>
                              <w:color w:val="00415C"/>
                              <w:sz w:val="16"/>
                              <w:szCs w:val="21"/>
                            </w:rPr>
                            <w:instrText xml:space="preserve"> PAGE </w:instrText>
                          </w:r>
                          <w:r w:rsidRPr="00EE5276">
                            <w:rPr>
                              <w:rFonts w:ascii="Verdana" w:hAnsi="Verdana"/>
                              <w:color w:val="00415C"/>
                              <w:sz w:val="16"/>
                              <w:szCs w:val="21"/>
                            </w:rPr>
                            <w:fldChar w:fldCharType="separate"/>
                          </w:r>
                          <w:r w:rsidRPr="00EE5276">
                            <w:rPr>
                              <w:rFonts w:ascii="Verdana" w:hAnsi="Verdana"/>
                              <w:color w:val="00415C"/>
                              <w:sz w:val="16"/>
                              <w:szCs w:val="21"/>
                            </w:rPr>
                            <w:t>1</w:t>
                          </w:r>
                          <w:r w:rsidRPr="00EE5276">
                            <w:rPr>
                              <w:rFonts w:ascii="Verdana" w:hAnsi="Verdana"/>
                              <w:color w:val="00415C"/>
                              <w:sz w:val="16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3D8CC33" id="Oval 2" o:spid="_x0000_s1027" style="position:absolute;margin-left:558pt;margin-top:39.6pt;width:21.6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" fillcolor="#e8f1f4" stroked="f" strokeweight="1pt">
              <v:stroke joinstyle="miter"/>
              <o:lock v:ext="edit" aspectratio="t"/>
              <v:textbox inset="0,0,0,0">
                <w:txbxContent>
                  <w:p w14:paraId="05A18E0D" w14:textId="77777777" w:rsidR="00E92FAD" w:rsidRPr="00EE5276" w:rsidRDefault="00E92FAD" w:rsidP="00E92FAD">
                    <w:pPr>
                      <w:pStyle w:val="Footer"/>
                      <w:jc w:val="center"/>
                      <w:rPr>
                        <w:rFonts w:ascii="Verdana" w:hAnsi="Verdana"/>
                        <w:color w:val="00415C"/>
                        <w:sz w:val="16"/>
                        <w:szCs w:val="21"/>
                      </w:rPr>
                    </w:pPr>
                    <w:r w:rsidRPr="00EE5276">
                      <w:rPr>
                        <w:rFonts w:ascii="Verdana" w:hAnsi="Verdana"/>
                        <w:color w:val="00415C"/>
                        <w:sz w:val="16"/>
                        <w:szCs w:val="21"/>
                      </w:rPr>
                      <w:fldChar w:fldCharType="begin"/>
                    </w:r>
                    <w:r w:rsidRPr="00EE5276">
                      <w:rPr>
                        <w:rFonts w:ascii="Verdana" w:hAnsi="Verdana"/>
                        <w:color w:val="00415C"/>
                        <w:sz w:val="16"/>
                        <w:szCs w:val="21"/>
                      </w:rPr>
                      <w:instrText xml:space="preserve"> PAGE </w:instrText>
                    </w:r>
                    <w:r w:rsidRPr="00EE5276">
                      <w:rPr>
                        <w:rFonts w:ascii="Verdana" w:hAnsi="Verdana"/>
                        <w:color w:val="00415C"/>
                        <w:sz w:val="16"/>
                        <w:szCs w:val="21"/>
                      </w:rPr>
                      <w:fldChar w:fldCharType="separate"/>
                    </w:r>
                    <w:r w:rsidRPr="00EE5276">
                      <w:rPr>
                        <w:rFonts w:ascii="Verdana" w:hAnsi="Verdana"/>
                        <w:color w:val="00415C"/>
                        <w:sz w:val="16"/>
                        <w:szCs w:val="21"/>
                      </w:rPr>
                      <w:t>1</w:t>
                    </w:r>
                    <w:r w:rsidRPr="00EE5276">
                      <w:rPr>
                        <w:rFonts w:ascii="Verdana" w:hAnsi="Verdana"/>
                        <w:color w:val="00415C"/>
                        <w:sz w:val="16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page" anchory="margin"/>
            </v:oval>
          </w:pict>
        </mc:Fallback>
      </mc:AlternateContent>
    </w:r>
  </w:p>
  <w:p w14:paraId="68E334F0" w14:textId="77777777" w:rsidR="00F076A5" w:rsidRPr="00BD242F" w:rsidRDefault="00F076A5" w:rsidP="00E92FAD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91F7F" w14:textId="77777777" w:rsidR="00FB03CD" w:rsidRDefault="00FB03CD" w:rsidP="00F076A5">
      <w:r>
        <w:separator/>
      </w:r>
    </w:p>
  </w:footnote>
  <w:footnote w:type="continuationSeparator" w:id="0">
    <w:p w14:paraId="2DA1B78A" w14:textId="77777777" w:rsidR="00FB03CD" w:rsidRDefault="00FB03CD" w:rsidP="00F07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3241" w:tblpY="721"/>
      <w:tblOverlap w:val="never"/>
      <w:tblW w:w="7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60"/>
    </w:tblGrid>
    <w:tr w:rsidR="00E92FAD" w:rsidRPr="00F076A5" w14:paraId="4852BC81" w14:textId="77777777" w:rsidTr="001B4BBE">
      <w:tc>
        <w:tcPr>
          <w:tcW w:w="10790" w:type="dxa"/>
        </w:tcPr>
        <w:p w14:paraId="1434CABF" w14:textId="7704342C" w:rsidR="00F076A5" w:rsidRPr="00F076A5" w:rsidRDefault="00A715B7" w:rsidP="001B4BBE">
          <w:pPr>
            <w:pStyle w:val="Header"/>
          </w:pPr>
          <w:r>
            <w:t>tackling tricky issues</w:t>
          </w:r>
        </w:p>
      </w:tc>
    </w:tr>
  </w:tbl>
  <w:p w14:paraId="291686C4" w14:textId="77777777" w:rsidR="00F076A5" w:rsidRPr="00F076A5" w:rsidRDefault="00B3197C" w:rsidP="00E92FAD">
    <w:pPr>
      <w:pStyle w:val="Header"/>
      <w:rPr>
        <w:rFonts w:eastAsia="Calibri"/>
        <w:color w:val="8DB9CA"/>
        <w:spacing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5E633C29" wp14:editId="2007D274">
              <wp:simplePos x="0" y="0"/>
              <wp:positionH relativeFrom="page">
                <wp:posOffset>-18415</wp:posOffset>
              </wp:positionH>
              <wp:positionV relativeFrom="page">
                <wp:posOffset>-18415</wp:posOffset>
              </wp:positionV>
              <wp:extent cx="7808976" cy="91440"/>
              <wp:effectExtent l="0" t="0" r="190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08976" cy="9144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797E88" id="Rectangle 3" o:spid="_x0000_s1026" style="position:absolute;margin-left:-1.45pt;margin-top:-1.45pt;width:614.9pt;height:7.2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" fillcolor="#8db9ca [3204]" stroked="f" strokeweight="1pt">
              <w10:wrap anchorx="page" anchory="page"/>
            </v:rect>
          </w:pict>
        </mc:Fallback>
      </mc:AlternateContent>
    </w:r>
  </w:p>
  <w:p w14:paraId="603CE83D" w14:textId="77777777" w:rsidR="00F076A5" w:rsidRPr="00F076A5" w:rsidRDefault="001B4BBE" w:rsidP="00E92FAD">
    <w:pPr>
      <w:pStyle w:val="Header"/>
    </w:pPr>
    <w:r w:rsidRPr="004043CB">
      <w:rPr>
        <w:noProof/>
      </w:rPr>
      <w:drawing>
        <wp:anchor distT="0" distB="0" distL="114300" distR="114300" simplePos="0" relativeHeight="251675648" behindDoc="1" locked="0" layoutInCell="1" allowOverlap="1" wp14:anchorId="672172A5" wp14:editId="0938213A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1371600" cy="329184"/>
          <wp:effectExtent l="0" t="0" r="0" b="127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291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70750" w14:textId="77777777" w:rsidR="00F076A5" w:rsidRPr="00232605" w:rsidRDefault="00F076A5" w:rsidP="00F076A5">
    <w:pPr>
      <w:pStyle w:val="Header"/>
    </w:pPr>
    <w:r w:rsidRPr="001A7BCC">
      <w:rPr>
        <w:noProof/>
      </w:rPr>
      <w:drawing>
        <wp:anchor distT="0" distB="0" distL="114300" distR="114300" simplePos="0" relativeHeight="251661312" behindDoc="0" locked="0" layoutInCell="1" allowOverlap="1" wp14:anchorId="6661A06A" wp14:editId="4A53E484">
          <wp:simplePos x="0" y="0"/>
          <wp:positionH relativeFrom="page">
            <wp:posOffset>5486400</wp:posOffset>
          </wp:positionH>
          <wp:positionV relativeFrom="topMargin">
            <wp:posOffset>612775</wp:posOffset>
          </wp:positionV>
          <wp:extent cx="1828800" cy="329184"/>
          <wp:effectExtent l="0" t="0" r="0" b="127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3291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F7265E9" wp14:editId="32BC59D6">
              <wp:simplePos x="0" y="0"/>
              <wp:positionH relativeFrom="page">
                <wp:posOffset>-18415</wp:posOffset>
              </wp:positionH>
              <wp:positionV relativeFrom="page">
                <wp:posOffset>-18415</wp:posOffset>
              </wp:positionV>
              <wp:extent cx="7808976" cy="91440"/>
              <wp:effectExtent l="0" t="0" r="1905" b="0"/>
              <wp:wrapNone/>
              <wp:docPr id="30" name="Rectang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08976" cy="9144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A76543" id="Rectangle 30" o:spid="_x0000_s1026" style="position:absolute;margin-left:-1.45pt;margin-top:-1.45pt;width:614.9pt;height:7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" fillcolor="#8db9ca [3204]" stroked="f" strokeweight="1pt">
              <w10:wrap anchorx="page" anchory="page"/>
            </v:rect>
          </w:pict>
        </mc:Fallback>
      </mc:AlternateContent>
    </w:r>
    <w:r w:rsidR="00DB1BFB" w:rsidRPr="004043CB">
      <w:rPr>
        <w:noProof/>
      </w:rPr>
      <w:drawing>
        <wp:anchor distT="0" distB="0" distL="114300" distR="114300" simplePos="0" relativeHeight="251669504" behindDoc="1" locked="0" layoutInCell="1" allowOverlap="1" wp14:anchorId="7ECF3770" wp14:editId="6E8EB593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1600483" cy="384048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483" cy="384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204C06" w14:textId="77777777" w:rsidR="00F076A5" w:rsidRDefault="00F076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22.5pt;height:22.5pt" o:bullet="t">
        <v:imagedata r:id="rId1" o:title="HSLDA chevron"/>
      </v:shape>
    </w:pict>
  </w:numPicBullet>
  <w:numPicBullet w:numPicBulletId="1">
    <w:pict>
      <v:shape id="_x0000_i1061" type="#_x0000_t75" style="width:10.5pt;height:10.5pt" o:bullet="t">
        <v:imagedata r:id="rId2" o:title="HSLDA Chevron"/>
      </v:shape>
    </w:pict>
  </w:numPicBullet>
  <w:abstractNum w:abstractNumId="0" w15:restartNumberingAfterBreak="0">
    <w:nsid w:val="FFFFFF7C"/>
    <w:multiLevelType w:val="singleLevel"/>
    <w:tmpl w:val="06DEEA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1C8FA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8EAAB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DE4A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922C8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2030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58E3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3B61AA3"/>
    <w:multiLevelType w:val="hybridMultilevel"/>
    <w:tmpl w:val="0BC61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4076F0"/>
    <w:multiLevelType w:val="hybridMultilevel"/>
    <w:tmpl w:val="EE942A4E"/>
    <w:lvl w:ilvl="0" w:tplc="8976F3D6">
      <w:start w:val="1"/>
      <w:numFmt w:val="bullet"/>
      <w:pStyle w:val="Important"/>
      <w:lvlText w:val=""/>
      <w:lvlJc w:val="left"/>
      <w:pPr>
        <w:ind w:left="648" w:hanging="360"/>
      </w:pPr>
      <w:rPr>
        <w:rFonts w:ascii="Wingdings" w:hAnsi="Wingdings" w:hint="default"/>
        <w:color w:val="D50032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AD3207"/>
    <w:multiLevelType w:val="multilevel"/>
    <w:tmpl w:val="3DC8911C"/>
    <w:lvl w:ilvl="0">
      <w:start w:val="1"/>
      <w:numFmt w:val="decimal"/>
      <w:lvlText w:val="%1."/>
      <w:lvlJc w:val="right"/>
      <w:pPr>
        <w:ind w:left="720" w:hanging="216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12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4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44" w:hanging="360"/>
      </w:pPr>
      <w:rPr>
        <w:rFonts w:hint="default"/>
      </w:rPr>
    </w:lvl>
  </w:abstractNum>
  <w:abstractNum w:abstractNumId="10" w15:restartNumberingAfterBreak="0">
    <w:nsid w:val="19A20367"/>
    <w:multiLevelType w:val="multilevel"/>
    <w:tmpl w:val="1E948914"/>
    <w:lvl w:ilvl="0">
      <w:start w:val="1"/>
      <w:numFmt w:val="bullet"/>
      <w:pStyle w:val="ListBullet"/>
      <w:lvlText w:val=""/>
      <w:lvlPicBulletId w:val="0"/>
      <w:lvlJc w:val="left"/>
      <w:pPr>
        <w:ind w:left="720" w:hanging="432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—"/>
      <w:lvlJc w:val="left"/>
      <w:pPr>
        <w:ind w:left="1008" w:hanging="288"/>
      </w:pPr>
      <w:rPr>
        <w:rFonts w:ascii="Georgia" w:hAnsi="Georgia" w:hint="default"/>
      </w:rPr>
    </w:lvl>
    <w:lvl w:ilvl="2">
      <w:start w:val="1"/>
      <w:numFmt w:val="bullet"/>
      <w:pStyle w:val="ListBullet3"/>
      <w:lvlText w:val="–"/>
      <w:lvlJc w:val="left"/>
      <w:pPr>
        <w:ind w:left="1296" w:hanging="288"/>
      </w:pPr>
      <w:rPr>
        <w:rFonts w:ascii="Georgia" w:hAnsi="Georgia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A5552D0"/>
    <w:multiLevelType w:val="multilevel"/>
    <w:tmpl w:val="50C4CEAC"/>
    <w:lvl w:ilvl="0">
      <w:start w:val="1"/>
      <w:numFmt w:val="bullet"/>
      <w:pStyle w:val="BodyBullet"/>
      <w:lvlText w:val="&gt;"/>
      <w:lvlJc w:val="left"/>
      <w:pPr>
        <w:ind w:left="288" w:hanging="288"/>
      </w:pPr>
      <w:rPr>
        <w:rFonts w:ascii="Consolas" w:hAnsi="Consolas" w:hint="default"/>
        <w:b/>
        <w:i w:val="0"/>
        <w:color w:val="8CB8C9"/>
        <w:sz w:val="28"/>
      </w:rPr>
    </w:lvl>
    <w:lvl w:ilvl="1">
      <w:start w:val="1"/>
      <w:numFmt w:val="bullet"/>
      <w:pStyle w:val="BodyBullet2"/>
      <w:lvlText w:val="—"/>
      <w:lvlJc w:val="left"/>
      <w:pPr>
        <w:ind w:left="576" w:hanging="288"/>
      </w:pPr>
      <w:rPr>
        <w:rFonts w:ascii="Georgia" w:hAnsi="Georgia" w:hint="default"/>
      </w:rPr>
    </w:lvl>
    <w:lvl w:ilvl="2">
      <w:start w:val="1"/>
      <w:numFmt w:val="bullet"/>
      <w:pStyle w:val="BodyBullet3"/>
      <w:lvlText w:val="–"/>
      <w:lvlJc w:val="left"/>
      <w:pPr>
        <w:ind w:left="864" w:hanging="288"/>
      </w:pPr>
      <w:rPr>
        <w:rFonts w:ascii="Georgia" w:hAnsi="Georgia" w:hint="default"/>
      </w:rPr>
    </w:lvl>
    <w:lvl w:ilvl="3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51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87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952" w:hanging="360"/>
      </w:pPr>
      <w:rPr>
        <w:rFonts w:ascii="Symbol" w:hAnsi="Symbol" w:hint="default"/>
      </w:rPr>
    </w:lvl>
  </w:abstractNum>
  <w:abstractNum w:abstractNumId="12" w15:restartNumberingAfterBreak="0">
    <w:nsid w:val="1B856BA9"/>
    <w:multiLevelType w:val="hybridMultilevel"/>
    <w:tmpl w:val="1D6AF6D0"/>
    <w:lvl w:ilvl="0" w:tplc="455AF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128E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32AFC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00D1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AEF7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EE27C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A47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06E4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A0EADD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46049"/>
    <w:multiLevelType w:val="multilevel"/>
    <w:tmpl w:val="90464D1C"/>
    <w:lvl w:ilvl="0">
      <w:start w:val="1"/>
      <w:numFmt w:val="bullet"/>
      <w:lvlText w:val="&gt;"/>
      <w:lvlJc w:val="left"/>
      <w:pPr>
        <w:ind w:left="648" w:hanging="288"/>
      </w:pPr>
      <w:rPr>
        <w:rFonts w:ascii="Consolas" w:hAnsi="Consolas" w:hint="default"/>
        <w:b/>
        <w:i w:val="0"/>
        <w:color w:val="8CB8C9"/>
        <w:sz w:val="36"/>
      </w:rPr>
    </w:lvl>
    <w:lvl w:ilvl="1">
      <w:start w:val="1"/>
      <w:numFmt w:val="bullet"/>
      <w:lvlText w:val="—"/>
      <w:lvlJc w:val="left"/>
      <w:pPr>
        <w:ind w:left="936" w:hanging="288"/>
      </w:pPr>
      <w:rPr>
        <w:rFonts w:ascii="Georgia" w:hAnsi="Georgia" w:hint="default"/>
      </w:rPr>
    </w:lvl>
    <w:lvl w:ilvl="2">
      <w:start w:val="1"/>
      <w:numFmt w:val="bullet"/>
      <w:lvlText w:val="–"/>
      <w:lvlJc w:val="left"/>
      <w:pPr>
        <w:ind w:left="1224" w:hanging="288"/>
      </w:pPr>
      <w:rPr>
        <w:rFonts w:ascii="Georgia" w:hAnsi="Georgia" w:hint="default"/>
      </w:rPr>
    </w:lvl>
    <w:lvl w:ilvl="3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7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23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12" w:hanging="360"/>
      </w:pPr>
      <w:rPr>
        <w:rFonts w:ascii="Symbol" w:hAnsi="Symbol" w:hint="default"/>
      </w:rPr>
    </w:lvl>
  </w:abstractNum>
  <w:abstractNum w:abstractNumId="14" w15:restartNumberingAfterBreak="0">
    <w:nsid w:val="2DC1010C"/>
    <w:multiLevelType w:val="hybridMultilevel"/>
    <w:tmpl w:val="C316AF48"/>
    <w:lvl w:ilvl="0" w:tplc="E5CA2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D299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1A295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64B3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7E81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DA4B8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70DA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A498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BD298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B5A73"/>
    <w:multiLevelType w:val="hybridMultilevel"/>
    <w:tmpl w:val="4CC44C02"/>
    <w:lvl w:ilvl="0" w:tplc="82FA1B2A">
      <w:start w:val="1"/>
      <w:numFmt w:val="bullet"/>
      <w:lvlText w:val="&gt;"/>
      <w:lvlJc w:val="left"/>
      <w:pPr>
        <w:ind w:left="288" w:hanging="288"/>
      </w:pPr>
      <w:rPr>
        <w:rFonts w:ascii="Consolas" w:hAnsi="Consolas" w:hint="default"/>
        <w:color w:val="8DB9CA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517F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6062F7C"/>
    <w:multiLevelType w:val="hybridMultilevel"/>
    <w:tmpl w:val="C12C44D0"/>
    <w:lvl w:ilvl="0" w:tplc="82FA1B2A">
      <w:start w:val="1"/>
      <w:numFmt w:val="bullet"/>
      <w:lvlText w:val="&gt;"/>
      <w:lvlJc w:val="left"/>
      <w:pPr>
        <w:ind w:left="648" w:hanging="288"/>
      </w:pPr>
      <w:rPr>
        <w:rFonts w:ascii="Consolas" w:hAnsi="Consolas" w:hint="default"/>
        <w:color w:val="8DB9CA" w:themeColor="accen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0A3CB1"/>
    <w:multiLevelType w:val="multilevel"/>
    <w:tmpl w:val="2BCCBE44"/>
    <w:lvl w:ilvl="0">
      <w:start w:val="1"/>
      <w:numFmt w:val="decimal"/>
      <w:lvlText w:val="%1."/>
      <w:lvlJc w:val="right"/>
      <w:pPr>
        <w:ind w:left="720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A0137"/>
    <w:multiLevelType w:val="hybridMultilevel"/>
    <w:tmpl w:val="7FF44508"/>
    <w:lvl w:ilvl="0" w:tplc="91086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D248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47A32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983D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98B6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F1A3F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0A60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DE6F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A5D6A4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C0680"/>
    <w:multiLevelType w:val="hybridMultilevel"/>
    <w:tmpl w:val="F42A95FC"/>
    <w:lvl w:ilvl="0" w:tplc="84D8B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CE61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1D870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F8E0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364A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3A478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582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EF9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E6891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73C9E"/>
    <w:multiLevelType w:val="hybridMultilevel"/>
    <w:tmpl w:val="953A5DCC"/>
    <w:lvl w:ilvl="0" w:tplc="EA3EC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B820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3B2A9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AAF1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3648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DEA88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949E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DA62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410EC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F2E16"/>
    <w:multiLevelType w:val="hybridMultilevel"/>
    <w:tmpl w:val="7EA280AA"/>
    <w:lvl w:ilvl="0" w:tplc="82FA1B2A">
      <w:start w:val="1"/>
      <w:numFmt w:val="bullet"/>
      <w:lvlText w:val="&gt;"/>
      <w:lvlJc w:val="left"/>
      <w:pPr>
        <w:ind w:left="288" w:hanging="288"/>
      </w:pPr>
      <w:rPr>
        <w:rFonts w:ascii="Consolas" w:hAnsi="Consolas" w:hint="default"/>
        <w:color w:val="8DB9CA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22546"/>
    <w:multiLevelType w:val="hybridMultilevel"/>
    <w:tmpl w:val="1B980E82"/>
    <w:lvl w:ilvl="0" w:tplc="77DA54FE">
      <w:start w:val="1"/>
      <w:numFmt w:val="bullet"/>
      <w:pStyle w:val="NoteTextBullet"/>
      <w:lvlText w:val="&gt;"/>
      <w:lvlJc w:val="left"/>
      <w:pPr>
        <w:ind w:left="648" w:hanging="288"/>
      </w:pPr>
      <w:rPr>
        <w:rFonts w:ascii="Consolas" w:hAnsi="Consolas" w:hint="default"/>
        <w:b/>
        <w:i w:val="0"/>
        <w:color w:val="5294AE" w:themeColor="accent1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2A2825"/>
    <w:multiLevelType w:val="hybridMultilevel"/>
    <w:tmpl w:val="A8566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951A3D"/>
    <w:multiLevelType w:val="hybridMultilevel"/>
    <w:tmpl w:val="B8203FF6"/>
    <w:lvl w:ilvl="0" w:tplc="4E42B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66C9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16469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2469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695A35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00B9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AC04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E909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151E3"/>
    <w:multiLevelType w:val="multilevel"/>
    <w:tmpl w:val="1B70DF4A"/>
    <w:lvl w:ilvl="0">
      <w:start w:val="1"/>
      <w:numFmt w:val="bullet"/>
      <w:lvlText w:val="&gt;"/>
      <w:lvlJc w:val="left"/>
      <w:pPr>
        <w:ind w:left="720" w:hanging="360"/>
      </w:pPr>
      <w:rPr>
        <w:rFonts w:ascii="Consolas" w:hAnsi="Consolas" w:hint="default"/>
        <w:b/>
        <w:i w:val="0"/>
        <w:color w:val="8CB8C9"/>
      </w:rPr>
    </w:lvl>
    <w:lvl w:ilvl="1">
      <w:start w:val="1"/>
      <w:numFmt w:val="bullet"/>
      <w:lvlText w:val="—"/>
      <w:lvlJc w:val="left"/>
      <w:pPr>
        <w:ind w:left="1008" w:hanging="288"/>
      </w:pPr>
      <w:rPr>
        <w:rFonts w:ascii="Georgia" w:hAnsi="Georgia" w:hint="default"/>
      </w:rPr>
    </w:lvl>
    <w:lvl w:ilvl="2">
      <w:start w:val="1"/>
      <w:numFmt w:val="bullet"/>
      <w:lvlText w:val="–"/>
      <w:lvlJc w:val="left"/>
      <w:pPr>
        <w:ind w:left="1296" w:hanging="288"/>
      </w:pPr>
      <w:rPr>
        <w:rFonts w:ascii="Georgia" w:hAnsi="Georgia" w:hint="default"/>
      </w:rPr>
    </w:lvl>
    <w:lvl w:ilvl="3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7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23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12" w:hanging="360"/>
      </w:pPr>
      <w:rPr>
        <w:rFonts w:ascii="Symbol" w:hAnsi="Symbol" w:hint="default"/>
      </w:rPr>
    </w:lvl>
  </w:abstractNum>
  <w:abstractNum w:abstractNumId="27" w15:restartNumberingAfterBreak="0">
    <w:nsid w:val="5C765984"/>
    <w:multiLevelType w:val="hybridMultilevel"/>
    <w:tmpl w:val="B5843642"/>
    <w:lvl w:ilvl="0" w:tplc="FB463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D01F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6CE74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D83F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4624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23019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382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60D2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214BE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737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3631607"/>
    <w:multiLevelType w:val="hybridMultilevel"/>
    <w:tmpl w:val="5C30F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EF0D97"/>
    <w:multiLevelType w:val="multilevel"/>
    <w:tmpl w:val="1B085F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651A6B"/>
    <w:multiLevelType w:val="hybridMultilevel"/>
    <w:tmpl w:val="5256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15657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2225F38"/>
    <w:multiLevelType w:val="hybridMultilevel"/>
    <w:tmpl w:val="64C0959C"/>
    <w:lvl w:ilvl="0" w:tplc="FC480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86C1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A6821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1CCA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361F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5347D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4856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2A6E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B8AAD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E94B92"/>
    <w:multiLevelType w:val="multilevel"/>
    <w:tmpl w:val="B694DC54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—"/>
      <w:lvlJc w:val="left"/>
      <w:pPr>
        <w:ind w:left="1008" w:hanging="288"/>
      </w:pPr>
      <w:rPr>
        <w:rFonts w:ascii="Georgia" w:hAnsi="Georgia" w:hint="default"/>
      </w:rPr>
    </w:lvl>
    <w:lvl w:ilvl="2">
      <w:start w:val="1"/>
      <w:numFmt w:val="bullet"/>
      <w:lvlText w:val="–"/>
      <w:lvlJc w:val="left"/>
      <w:pPr>
        <w:ind w:left="1296" w:hanging="288"/>
      </w:pPr>
      <w:rPr>
        <w:rFonts w:ascii="Georgia" w:hAnsi="Georgia" w:hint="default"/>
      </w:rPr>
    </w:lvl>
    <w:lvl w:ilvl="3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7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23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12" w:hanging="360"/>
      </w:pPr>
      <w:rPr>
        <w:rFonts w:ascii="Symbol" w:hAnsi="Symbol" w:hint="default"/>
      </w:rPr>
    </w:lvl>
  </w:abstractNum>
  <w:abstractNum w:abstractNumId="35" w15:restartNumberingAfterBreak="0">
    <w:nsid w:val="77D273BF"/>
    <w:multiLevelType w:val="hybridMultilevel"/>
    <w:tmpl w:val="3C4C8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C16314"/>
    <w:multiLevelType w:val="multilevel"/>
    <w:tmpl w:val="EC46EF3E"/>
    <w:lvl w:ilvl="0">
      <w:start w:val="1"/>
      <w:numFmt w:val="decimal"/>
      <w:pStyle w:val="BodyNumber"/>
      <w:lvlText w:val="%1."/>
      <w:lvlJc w:val="right"/>
      <w:pPr>
        <w:ind w:left="720" w:hanging="216"/>
      </w:pPr>
      <w:rPr>
        <w:rFonts w:hint="default"/>
      </w:rPr>
    </w:lvl>
    <w:lvl w:ilvl="1">
      <w:start w:val="1"/>
      <w:numFmt w:val="lowerLetter"/>
      <w:pStyle w:val="BodyNumber2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pStyle w:val="BodyNumber3"/>
      <w:lvlText w:val="%3."/>
      <w:lvlJc w:val="right"/>
      <w:pPr>
        <w:ind w:left="1512" w:hanging="21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4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44" w:hanging="360"/>
      </w:pPr>
      <w:rPr>
        <w:rFonts w:hint="default"/>
      </w:rPr>
    </w:lvl>
  </w:abstractNum>
  <w:abstractNum w:abstractNumId="37" w15:restartNumberingAfterBreak="0">
    <w:nsid w:val="7D766D82"/>
    <w:multiLevelType w:val="multilevel"/>
    <w:tmpl w:val="D50471A4"/>
    <w:lvl w:ilvl="0">
      <w:start w:val="1"/>
      <w:numFmt w:val="bullet"/>
      <w:lvlText w:val=""/>
      <w:lvlPicBulletId w:val="0"/>
      <w:lvlJc w:val="left"/>
      <w:pPr>
        <w:ind w:left="1080" w:hanging="432"/>
      </w:pPr>
      <w:rPr>
        <w:rFonts w:ascii="Symbol" w:hAnsi="Symbol" w:hint="default"/>
        <w:color w:val="auto"/>
      </w:rPr>
    </w:lvl>
    <w:lvl w:ilvl="1">
      <w:start w:val="1"/>
      <w:numFmt w:val="bullet"/>
      <w:lvlText w:val="—"/>
      <w:lvlJc w:val="left"/>
      <w:pPr>
        <w:ind w:left="1368" w:hanging="288"/>
      </w:pPr>
      <w:rPr>
        <w:rFonts w:ascii="Georgia" w:hAnsi="Georgia" w:hint="default"/>
      </w:rPr>
    </w:lvl>
    <w:lvl w:ilvl="2">
      <w:start w:val="1"/>
      <w:numFmt w:val="bullet"/>
      <w:lvlText w:val="–"/>
      <w:lvlJc w:val="left"/>
      <w:pPr>
        <w:ind w:left="1656" w:hanging="288"/>
      </w:pPr>
      <w:rPr>
        <w:rFonts w:ascii="Georgia" w:hAnsi="Georgia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38" w15:restartNumberingAfterBreak="0">
    <w:nsid w:val="7E571A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8"/>
  </w:num>
  <w:num w:numId="3">
    <w:abstractNumId w:val="2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5"/>
  </w:num>
  <w:num w:numId="11">
    <w:abstractNumId w:val="11"/>
  </w:num>
  <w:num w:numId="12">
    <w:abstractNumId w:val="37"/>
  </w:num>
  <w:num w:numId="13">
    <w:abstractNumId w:val="36"/>
  </w:num>
  <w:num w:numId="14">
    <w:abstractNumId w:val="30"/>
  </w:num>
  <w:num w:numId="15">
    <w:abstractNumId w:val="18"/>
  </w:num>
  <w:num w:numId="16">
    <w:abstractNumId w:val="9"/>
  </w:num>
  <w:num w:numId="17">
    <w:abstractNumId w:val="34"/>
  </w:num>
  <w:num w:numId="18">
    <w:abstractNumId w:val="32"/>
  </w:num>
  <w:num w:numId="19">
    <w:abstractNumId w:val="26"/>
  </w:num>
  <w:num w:numId="20">
    <w:abstractNumId w:val="13"/>
  </w:num>
  <w:num w:numId="21">
    <w:abstractNumId w:val="22"/>
  </w:num>
  <w:num w:numId="22">
    <w:abstractNumId w:val="15"/>
  </w:num>
  <w:num w:numId="23">
    <w:abstractNumId w:val="17"/>
  </w:num>
  <w:num w:numId="24">
    <w:abstractNumId w:val="23"/>
  </w:num>
  <w:num w:numId="25">
    <w:abstractNumId w:val="38"/>
  </w:num>
  <w:num w:numId="26">
    <w:abstractNumId w:val="16"/>
  </w:num>
  <w:num w:numId="27">
    <w:abstractNumId w:val="35"/>
  </w:num>
  <w:num w:numId="28">
    <w:abstractNumId w:val="20"/>
  </w:num>
  <w:num w:numId="29">
    <w:abstractNumId w:val="33"/>
  </w:num>
  <w:num w:numId="30">
    <w:abstractNumId w:val="21"/>
  </w:num>
  <w:num w:numId="31">
    <w:abstractNumId w:val="14"/>
  </w:num>
  <w:num w:numId="32">
    <w:abstractNumId w:val="31"/>
  </w:num>
  <w:num w:numId="33">
    <w:abstractNumId w:val="24"/>
  </w:num>
  <w:num w:numId="34">
    <w:abstractNumId w:val="7"/>
  </w:num>
  <w:num w:numId="35">
    <w:abstractNumId w:val="29"/>
  </w:num>
  <w:num w:numId="36">
    <w:abstractNumId w:val="25"/>
  </w:num>
  <w:num w:numId="37">
    <w:abstractNumId w:val="27"/>
  </w:num>
  <w:num w:numId="38">
    <w:abstractNumId w:val="12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F8D"/>
    <w:rsid w:val="00001A49"/>
    <w:rsid w:val="00054BED"/>
    <w:rsid w:val="0005579F"/>
    <w:rsid w:val="000E2D7F"/>
    <w:rsid w:val="00130941"/>
    <w:rsid w:val="00160B15"/>
    <w:rsid w:val="00170F3D"/>
    <w:rsid w:val="00196843"/>
    <w:rsid w:val="001B4BBE"/>
    <w:rsid w:val="00253045"/>
    <w:rsid w:val="00261F27"/>
    <w:rsid w:val="00295D75"/>
    <w:rsid w:val="002A1CC0"/>
    <w:rsid w:val="002D3A3C"/>
    <w:rsid w:val="00382F40"/>
    <w:rsid w:val="003832F7"/>
    <w:rsid w:val="003A09CD"/>
    <w:rsid w:val="003E5B58"/>
    <w:rsid w:val="004301D6"/>
    <w:rsid w:val="004367C1"/>
    <w:rsid w:val="00445BF8"/>
    <w:rsid w:val="004815CF"/>
    <w:rsid w:val="004A52CF"/>
    <w:rsid w:val="004C0667"/>
    <w:rsid w:val="004C7F64"/>
    <w:rsid w:val="004E1E1B"/>
    <w:rsid w:val="004F74E7"/>
    <w:rsid w:val="0054178E"/>
    <w:rsid w:val="005539A3"/>
    <w:rsid w:val="00554E36"/>
    <w:rsid w:val="00555CFF"/>
    <w:rsid w:val="0055649D"/>
    <w:rsid w:val="005A0265"/>
    <w:rsid w:val="005A4A5A"/>
    <w:rsid w:val="005B275F"/>
    <w:rsid w:val="005D3C89"/>
    <w:rsid w:val="0062188F"/>
    <w:rsid w:val="0065425F"/>
    <w:rsid w:val="00656A24"/>
    <w:rsid w:val="006B2BE6"/>
    <w:rsid w:val="006C2A10"/>
    <w:rsid w:val="006E5A4A"/>
    <w:rsid w:val="007530A7"/>
    <w:rsid w:val="00792BA8"/>
    <w:rsid w:val="007B3B42"/>
    <w:rsid w:val="00831E94"/>
    <w:rsid w:val="00897017"/>
    <w:rsid w:val="008B789D"/>
    <w:rsid w:val="008D10C9"/>
    <w:rsid w:val="0092390C"/>
    <w:rsid w:val="00973DFB"/>
    <w:rsid w:val="009A64CA"/>
    <w:rsid w:val="009D6251"/>
    <w:rsid w:val="009F1822"/>
    <w:rsid w:val="009F58E3"/>
    <w:rsid w:val="00A12D3D"/>
    <w:rsid w:val="00A50EE4"/>
    <w:rsid w:val="00A60468"/>
    <w:rsid w:val="00A62F8D"/>
    <w:rsid w:val="00A715B7"/>
    <w:rsid w:val="00B16699"/>
    <w:rsid w:val="00B3197C"/>
    <w:rsid w:val="00B51669"/>
    <w:rsid w:val="00B55399"/>
    <w:rsid w:val="00B570F0"/>
    <w:rsid w:val="00B66BDD"/>
    <w:rsid w:val="00B86D73"/>
    <w:rsid w:val="00B953C3"/>
    <w:rsid w:val="00BB541D"/>
    <w:rsid w:val="00BC3EAE"/>
    <w:rsid w:val="00BD242F"/>
    <w:rsid w:val="00BE681C"/>
    <w:rsid w:val="00BF51AA"/>
    <w:rsid w:val="00C14EFD"/>
    <w:rsid w:val="00C27759"/>
    <w:rsid w:val="00C352D7"/>
    <w:rsid w:val="00C63FC4"/>
    <w:rsid w:val="00C74F58"/>
    <w:rsid w:val="00C754C4"/>
    <w:rsid w:val="00C94BDE"/>
    <w:rsid w:val="00CA2258"/>
    <w:rsid w:val="00CE0AC8"/>
    <w:rsid w:val="00CE6622"/>
    <w:rsid w:val="00D96349"/>
    <w:rsid w:val="00DB1BFB"/>
    <w:rsid w:val="00DC6408"/>
    <w:rsid w:val="00E6389A"/>
    <w:rsid w:val="00E80B37"/>
    <w:rsid w:val="00E861D9"/>
    <w:rsid w:val="00E92FAD"/>
    <w:rsid w:val="00E93AA2"/>
    <w:rsid w:val="00EE5276"/>
    <w:rsid w:val="00F0270E"/>
    <w:rsid w:val="00F076A5"/>
    <w:rsid w:val="00F175B5"/>
    <w:rsid w:val="00F23B9A"/>
    <w:rsid w:val="00F53391"/>
    <w:rsid w:val="00FA1E22"/>
    <w:rsid w:val="00FA2361"/>
    <w:rsid w:val="00FB03CD"/>
    <w:rsid w:val="00FE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163948"/>
  <w15:chartTrackingRefBased/>
  <w15:docId w15:val="{A164DEFE-2FF7-43B5-9D9B-43E6FD4B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Smart Link" w:semiHidden="1" w:unhideWhenUsed="1"/>
  </w:latentStyles>
  <w:style w:type="paragraph" w:default="1" w:styleId="Normal">
    <w:name w:val="Normal"/>
    <w:uiPriority w:val="6"/>
    <w:qFormat/>
    <w:rsid w:val="006C2A10"/>
  </w:style>
  <w:style w:type="paragraph" w:styleId="Heading1">
    <w:name w:val="heading 1"/>
    <w:basedOn w:val="Normal"/>
    <w:next w:val="Body"/>
    <w:link w:val="Heading1Char"/>
    <w:qFormat/>
    <w:rsid w:val="00196843"/>
    <w:pPr>
      <w:keepNext/>
      <w:keepLines/>
      <w:spacing w:before="420" w:after="180"/>
      <w:outlineLvl w:val="0"/>
    </w:pPr>
    <w:rPr>
      <w:rFonts w:ascii="Sitka Text" w:eastAsiaTheme="majorEastAsia" w:hAnsi="Sitka Text" w:cstheme="majorBidi"/>
      <w:b/>
      <w:color w:val="00587C" w:themeColor="text2"/>
      <w:sz w:val="38"/>
      <w:szCs w:val="32"/>
    </w:rPr>
  </w:style>
  <w:style w:type="paragraph" w:styleId="Heading2">
    <w:name w:val="heading 2"/>
    <w:basedOn w:val="Normal"/>
    <w:next w:val="Body"/>
    <w:link w:val="Heading2Char"/>
    <w:qFormat/>
    <w:rsid w:val="001B4BBE"/>
    <w:pPr>
      <w:keepNext/>
      <w:keepLines/>
      <w:pBdr>
        <w:top w:val="single" w:sz="8" w:space="4" w:color="8DB9CA"/>
      </w:pBdr>
      <w:spacing w:before="360" w:after="120"/>
      <w:outlineLvl w:val="1"/>
    </w:pPr>
    <w:rPr>
      <w:rFonts w:ascii="Corbel" w:eastAsia="MS Gothic" w:hAnsi="Corbel" w:cs="Times New Roman (Headings CS)"/>
      <w:color w:val="00587C"/>
      <w:sz w:val="32"/>
      <w:szCs w:val="26"/>
    </w:rPr>
  </w:style>
  <w:style w:type="paragraph" w:styleId="Heading3">
    <w:name w:val="heading 3"/>
    <w:basedOn w:val="Normal"/>
    <w:next w:val="Body"/>
    <w:link w:val="Heading3Char"/>
    <w:qFormat/>
    <w:rsid w:val="00555CFF"/>
    <w:pPr>
      <w:keepNext/>
      <w:keepLines/>
      <w:spacing w:before="60" w:after="80" w:line="216" w:lineRule="auto"/>
      <w:outlineLvl w:val="2"/>
    </w:pPr>
    <w:rPr>
      <w:rFonts w:ascii="Corbel" w:eastAsia="MS Gothic" w:hAnsi="Corbel" w:cs="Times New Roman (Headings CS)"/>
      <w:caps/>
      <w:noProof/>
      <w:color w:val="5294AE" w:themeColor="accent1" w:themeShade="BF"/>
      <w:spacing w:val="8"/>
      <w:sz w:val="25"/>
    </w:rPr>
  </w:style>
  <w:style w:type="paragraph" w:styleId="Heading4">
    <w:name w:val="heading 4"/>
    <w:basedOn w:val="Normal"/>
    <w:next w:val="Body"/>
    <w:link w:val="Heading4Char"/>
    <w:qFormat/>
    <w:rsid w:val="001B4BBE"/>
    <w:pPr>
      <w:keepNext/>
      <w:keepLines/>
      <w:spacing w:before="180" w:after="40"/>
      <w:outlineLvl w:val="3"/>
    </w:pPr>
    <w:rPr>
      <w:rFonts w:ascii="Corbel" w:eastAsia="MS Gothic" w:hAnsi="Corbel" w:cs="Times New Roman (Headings CS)"/>
      <w:b/>
      <w:iCs/>
      <w:noProof/>
      <w:color w:val="1618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st">
    <w:name w:val="Test"/>
    <w:basedOn w:val="TableNormal"/>
    <w:uiPriority w:val="99"/>
    <w:rsid w:val="002A1CC0"/>
    <w:rPr>
      <w:rFonts w:ascii="Verdana" w:hAnsi="Verdana"/>
    </w:rPr>
    <w:tblPr>
      <w:tblCellMar>
        <w:top w:w="173" w:type="dxa"/>
        <w:left w:w="86" w:type="dxa"/>
        <w:bottom w:w="173" w:type="dxa"/>
        <w:right w:w="86" w:type="dxa"/>
      </w:tblCellMar>
    </w:tblPr>
    <w:tblStylePr w:type="firstRow">
      <w:pPr>
        <w:jc w:val="left"/>
      </w:pPr>
      <w:rPr>
        <w:b/>
        <w:color w:val="00587C" w:themeColor="text2"/>
      </w:rPr>
      <w:tblPr/>
      <w:tcPr>
        <w:tcBorders>
          <w:top w:val="nil"/>
          <w:left w:val="nil"/>
          <w:bottom w:val="single" w:sz="4" w:space="0" w:color="00587C" w:themeColor="text2"/>
          <w:right w:val="nil"/>
        </w:tcBorders>
      </w:tcPr>
    </w:tblStylePr>
  </w:style>
  <w:style w:type="paragraph" w:styleId="Title">
    <w:name w:val="Title"/>
    <w:basedOn w:val="Normal"/>
    <w:next w:val="Subtitle"/>
    <w:link w:val="TitleChar"/>
    <w:uiPriority w:val="2"/>
    <w:qFormat/>
    <w:rsid w:val="006E5A4A"/>
    <w:pPr>
      <w:keepNext/>
      <w:pBdr>
        <w:left w:val="single" w:sz="24" w:space="10" w:color="4E8AA3"/>
      </w:pBdr>
      <w:spacing w:after="40" w:line="228" w:lineRule="auto"/>
      <w:ind w:left="288"/>
      <w:contextualSpacing/>
    </w:pPr>
    <w:rPr>
      <w:rFonts w:ascii="Corbel" w:eastAsiaTheme="majorEastAsia" w:hAnsi="Corbel" w:cs="Times New Roman (Headings CS)"/>
      <w:color w:val="00587C" w:themeColor="text2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2"/>
    <w:rsid w:val="006E5A4A"/>
    <w:rPr>
      <w:rFonts w:ascii="Corbel" w:eastAsiaTheme="majorEastAsia" w:hAnsi="Corbel" w:cs="Times New Roman (Headings CS)"/>
      <w:color w:val="00587C" w:themeColor="text2"/>
      <w:kern w:val="28"/>
      <w:sz w:val="48"/>
      <w:szCs w:val="48"/>
    </w:rPr>
  </w:style>
  <w:style w:type="paragraph" w:styleId="Subtitle">
    <w:name w:val="Subtitle"/>
    <w:basedOn w:val="Title"/>
    <w:next w:val="Body"/>
    <w:link w:val="SubtitleChar"/>
    <w:uiPriority w:val="3"/>
    <w:qFormat/>
    <w:rsid w:val="00196843"/>
    <w:pPr>
      <w:numPr>
        <w:ilvl w:val="1"/>
      </w:numPr>
      <w:spacing w:after="0"/>
      <w:ind w:left="288"/>
    </w:pPr>
    <w:rPr>
      <w:rFonts w:eastAsiaTheme="minorEastAsia" w:cs="Times New Roman (Body CS)"/>
      <w:color w:val="8DB9CA" w:themeColor="accent1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3"/>
    <w:rsid w:val="00196843"/>
    <w:rPr>
      <w:rFonts w:ascii="Corbel" w:eastAsiaTheme="minorEastAsia" w:hAnsi="Corbel" w:cs="Times New Roman (Body CS)"/>
      <w:color w:val="8DB9CA" w:themeColor="accent1"/>
      <w:kern w:val="28"/>
      <w:sz w:val="32"/>
      <w:szCs w:val="32"/>
    </w:rPr>
  </w:style>
  <w:style w:type="paragraph" w:customStyle="1" w:styleId="BodyBullet">
    <w:name w:val="Body Bullet"/>
    <w:basedOn w:val="Body"/>
    <w:uiPriority w:val="1"/>
    <w:qFormat/>
    <w:rsid w:val="00B66BDD"/>
    <w:pPr>
      <w:numPr>
        <w:numId w:val="11"/>
      </w:numPr>
      <w:snapToGrid w:val="0"/>
      <w:spacing w:after="0" w:line="276" w:lineRule="auto"/>
    </w:pPr>
    <w:rPr>
      <w:noProof/>
    </w:rPr>
  </w:style>
  <w:style w:type="character" w:customStyle="1" w:styleId="Heading1Char">
    <w:name w:val="Heading 1 Char"/>
    <w:basedOn w:val="DefaultParagraphFont"/>
    <w:link w:val="Heading1"/>
    <w:rsid w:val="00196843"/>
    <w:rPr>
      <w:rFonts w:ascii="Sitka Text" w:eastAsiaTheme="majorEastAsia" w:hAnsi="Sitka Text" w:cstheme="majorBidi"/>
      <w:b/>
      <w:color w:val="00587C" w:themeColor="text2"/>
      <w:sz w:val="38"/>
      <w:szCs w:val="32"/>
    </w:rPr>
  </w:style>
  <w:style w:type="character" w:customStyle="1" w:styleId="Heading2Char">
    <w:name w:val="Heading 2 Char"/>
    <w:basedOn w:val="DefaultParagraphFont"/>
    <w:link w:val="Heading2"/>
    <w:rsid w:val="001B4BBE"/>
    <w:rPr>
      <w:rFonts w:ascii="Corbel" w:eastAsia="MS Gothic" w:hAnsi="Corbel" w:cs="Times New Roman (Headings CS)"/>
      <w:color w:val="00587C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555CFF"/>
    <w:rPr>
      <w:rFonts w:ascii="Corbel" w:eastAsia="MS Gothic" w:hAnsi="Corbel" w:cs="Times New Roman (Headings CS)"/>
      <w:caps/>
      <w:noProof/>
      <w:color w:val="5294AE" w:themeColor="accent1" w:themeShade="BF"/>
      <w:spacing w:val="8"/>
      <w:sz w:val="25"/>
    </w:rPr>
  </w:style>
  <w:style w:type="character" w:customStyle="1" w:styleId="Heading4Char">
    <w:name w:val="Heading 4 Char"/>
    <w:basedOn w:val="DefaultParagraphFont"/>
    <w:link w:val="Heading4"/>
    <w:rsid w:val="001B4BBE"/>
    <w:rPr>
      <w:rFonts w:ascii="Corbel" w:eastAsia="MS Gothic" w:hAnsi="Corbel" w:cs="Times New Roman (Headings CS)"/>
      <w:b/>
      <w:iCs/>
      <w:noProof/>
      <w:color w:val="161819"/>
    </w:rPr>
  </w:style>
  <w:style w:type="paragraph" w:customStyle="1" w:styleId="IntroParagraph">
    <w:name w:val="Intro Paragraph"/>
    <w:basedOn w:val="Normal"/>
    <w:next w:val="Body"/>
    <w:uiPriority w:val="1"/>
    <w:qFormat/>
    <w:rsid w:val="00FE4B81"/>
    <w:pPr>
      <w:shd w:val="clear" w:color="E8F0F4" w:themeColor="accent1" w:themeTint="33" w:fill="auto"/>
      <w:spacing w:before="360" w:after="240" w:line="276" w:lineRule="auto"/>
    </w:pPr>
    <w:rPr>
      <w:rFonts w:ascii="Corbel" w:hAnsi="Corbel"/>
      <w:color w:val="00587C" w:themeColor="text2"/>
      <w:sz w:val="32"/>
    </w:rPr>
  </w:style>
  <w:style w:type="paragraph" w:customStyle="1" w:styleId="Body">
    <w:name w:val="Body"/>
    <w:basedOn w:val="Normal"/>
    <w:uiPriority w:val="1"/>
    <w:qFormat/>
    <w:rsid w:val="00BD242F"/>
    <w:pPr>
      <w:spacing w:after="240" w:line="300" w:lineRule="auto"/>
    </w:pPr>
    <w:rPr>
      <w:rFonts w:ascii="Sitka Text" w:hAnsi="Sitka Text"/>
      <w:sz w:val="20"/>
    </w:rPr>
  </w:style>
  <w:style w:type="paragraph" w:styleId="ListBullet">
    <w:name w:val="List Bullet"/>
    <w:basedOn w:val="Normal"/>
    <w:uiPriority w:val="99"/>
    <w:semiHidden/>
    <w:rsid w:val="00B570F0"/>
    <w:pPr>
      <w:numPr>
        <w:numId w:val="1"/>
      </w:numPr>
      <w:snapToGrid w:val="0"/>
      <w:spacing w:line="300" w:lineRule="auto"/>
    </w:pPr>
    <w:rPr>
      <w:rFonts w:ascii="Georgia" w:hAnsi="Georgia"/>
      <w:sz w:val="20"/>
    </w:rPr>
  </w:style>
  <w:style w:type="paragraph" w:styleId="ListBullet2">
    <w:name w:val="List Bullet 2"/>
    <w:basedOn w:val="Normal"/>
    <w:uiPriority w:val="99"/>
    <w:semiHidden/>
    <w:rsid w:val="00B570F0"/>
    <w:pPr>
      <w:numPr>
        <w:ilvl w:val="1"/>
        <w:numId w:val="1"/>
      </w:numPr>
      <w:spacing w:line="300" w:lineRule="auto"/>
      <w:contextualSpacing/>
    </w:pPr>
    <w:rPr>
      <w:rFonts w:ascii="Georgia" w:hAnsi="Georgia"/>
      <w:sz w:val="20"/>
    </w:rPr>
  </w:style>
  <w:style w:type="paragraph" w:styleId="ListBullet3">
    <w:name w:val="List Bullet 3"/>
    <w:basedOn w:val="Normal"/>
    <w:uiPriority w:val="99"/>
    <w:semiHidden/>
    <w:rsid w:val="00B570F0"/>
    <w:pPr>
      <w:numPr>
        <w:ilvl w:val="2"/>
        <w:numId w:val="1"/>
      </w:numPr>
      <w:spacing w:line="300" w:lineRule="auto"/>
      <w:contextualSpacing/>
    </w:pPr>
    <w:rPr>
      <w:rFonts w:ascii="Georgia" w:hAnsi="Georgia"/>
      <w:sz w:val="20"/>
    </w:rPr>
  </w:style>
  <w:style w:type="paragraph" w:customStyle="1" w:styleId="NoteText">
    <w:name w:val="Note Text"/>
    <w:basedOn w:val="Normal"/>
    <w:uiPriority w:val="1"/>
    <w:qFormat/>
    <w:rsid w:val="00C27759"/>
    <w:pPr>
      <w:pBdr>
        <w:top w:val="single" w:sz="8" w:space="12" w:color="E8F0F4" w:themeColor="accent1" w:themeTint="33"/>
        <w:left w:val="single" w:sz="8" w:space="17" w:color="E8F0F4" w:themeColor="accent1" w:themeTint="33"/>
        <w:bottom w:val="single" w:sz="8" w:space="12" w:color="E8F0F4" w:themeColor="accent1" w:themeTint="33"/>
        <w:right w:val="single" w:sz="8" w:space="17" w:color="E8F0F4" w:themeColor="accent1" w:themeTint="33"/>
      </w:pBdr>
      <w:shd w:val="clear" w:color="E8F0F4" w:themeColor="accent1" w:themeTint="33" w:fill="E8F0F4" w:themeFill="accent1" w:themeFillTint="33"/>
      <w:tabs>
        <w:tab w:val="left" w:pos="3600"/>
      </w:tabs>
      <w:ind w:left="360" w:right="360"/>
    </w:pPr>
    <w:rPr>
      <w:rFonts w:ascii="Corbel" w:hAnsi="Corbel"/>
      <w:sz w:val="21"/>
    </w:rPr>
  </w:style>
  <w:style w:type="paragraph" w:customStyle="1" w:styleId="Bodywspacebefore">
    <w:name w:val="Body (w/ space before)"/>
    <w:basedOn w:val="Body"/>
    <w:next w:val="Body"/>
    <w:uiPriority w:val="1"/>
    <w:qFormat/>
    <w:rsid w:val="00BD242F"/>
    <w:pPr>
      <w:spacing w:before="240"/>
    </w:pPr>
  </w:style>
  <w:style w:type="table" w:customStyle="1" w:styleId="HSLDA">
    <w:name w:val="HSLDA"/>
    <w:basedOn w:val="TableNormal"/>
    <w:uiPriority w:val="99"/>
    <w:rsid w:val="00555CFF"/>
    <w:rPr>
      <w:rFonts w:ascii="Verdana" w:hAnsi="Verdana" w:cs="Times New Roman (Body CS)"/>
      <w:sz w:val="18"/>
    </w:rPr>
    <w:tblPr>
      <w:tblStyleRowBandSize w:val="1"/>
      <w:tblBorders>
        <w:bottom w:val="single" w:sz="12" w:space="0" w:color="00587C" w:themeColor="text2"/>
        <w:insideH w:val="single" w:sz="8" w:space="0" w:color="E7E9EA" w:themeColor="accent5" w:themeTint="33"/>
        <w:insideV w:val="single" w:sz="18" w:space="0" w:color="FFFFFF" w:themeColor="background2"/>
      </w:tblBorders>
      <w:tblCellMar>
        <w:top w:w="86" w:type="dxa"/>
        <w:left w:w="86" w:type="dxa"/>
        <w:bottom w:w="86" w:type="dxa"/>
        <w:right w:w="86" w:type="dxa"/>
      </w:tblCellMar>
    </w:tblPr>
    <w:tblStylePr w:type="firstRow">
      <w:pPr>
        <w:jc w:val="left"/>
      </w:pPr>
      <w:rPr>
        <w:rFonts w:ascii="Verdana" w:hAnsi="Verdana"/>
        <w:b/>
        <w:i w:val="0"/>
        <w:color w:val="00587C" w:themeColor="text1"/>
        <w:sz w:val="20"/>
      </w:rPr>
      <w:tblPr/>
      <w:trPr>
        <w:tblHeader/>
      </w:trPr>
      <w:tcPr>
        <w:tcBorders>
          <w:top w:val="single" w:sz="12" w:space="0" w:color="00587C" w:themeColor="text2"/>
          <w:bottom w:val="single" w:sz="12" w:space="0" w:color="8DB9CA" w:themeColor="accent1"/>
        </w:tcBorders>
        <w:vAlign w:val="bottom"/>
      </w:tcPr>
    </w:tblStylePr>
  </w:style>
  <w:style w:type="paragraph" w:customStyle="1" w:styleId="Important">
    <w:name w:val="Important"/>
    <w:basedOn w:val="Normal"/>
    <w:next w:val="Body"/>
    <w:uiPriority w:val="1"/>
    <w:qFormat/>
    <w:rsid w:val="00BD242F"/>
    <w:pPr>
      <w:numPr>
        <w:numId w:val="2"/>
      </w:numPr>
      <w:pBdr>
        <w:top w:val="single" w:sz="8" w:space="12" w:color="F2F2F2" w:themeColor="background2" w:themeShade="F2"/>
        <w:left w:val="single" w:sz="24" w:space="10" w:color="D50032" w:themeColor="accent4"/>
        <w:bottom w:val="single" w:sz="8" w:space="12" w:color="F2F2F2" w:themeColor="background2" w:themeShade="F2"/>
        <w:right w:val="single" w:sz="8" w:space="12" w:color="F2F2F2" w:themeColor="background2" w:themeShade="F2"/>
      </w:pBdr>
      <w:shd w:val="clear" w:color="E8F0F4" w:themeColor="accent1" w:themeTint="33" w:fill="F2F2F2" w:themeFill="background2" w:themeFillShade="F2"/>
      <w:spacing w:after="240"/>
      <w:ind w:right="288"/>
    </w:pPr>
    <w:rPr>
      <w:rFonts w:ascii="Corbel" w:hAnsi="Corbel"/>
      <w:color w:val="161819" w:themeColor="background1" w:themeShade="1A"/>
    </w:rPr>
  </w:style>
  <w:style w:type="paragraph" w:customStyle="1" w:styleId="TableText">
    <w:name w:val="Table Text"/>
    <w:basedOn w:val="Normal"/>
    <w:uiPriority w:val="1"/>
    <w:qFormat/>
    <w:rsid w:val="00BD242F"/>
    <w:rPr>
      <w:rFonts w:ascii="Corbel" w:hAnsi="Corbel" w:cs="Times New Roman (Body CS)"/>
      <w:sz w:val="22"/>
      <w:szCs w:val="20"/>
    </w:rPr>
  </w:style>
  <w:style w:type="paragraph" w:customStyle="1" w:styleId="NoteHeader">
    <w:name w:val="Note Header"/>
    <w:basedOn w:val="Normal"/>
    <w:next w:val="NoteText"/>
    <w:uiPriority w:val="1"/>
    <w:qFormat/>
    <w:rsid w:val="00C27759"/>
    <w:pPr>
      <w:keepNext/>
      <w:pBdr>
        <w:top w:val="single" w:sz="8" w:space="12" w:color="E8F0F4" w:themeColor="accent1" w:themeTint="33"/>
        <w:left w:val="single" w:sz="8" w:space="17" w:color="E8F0F4" w:themeColor="accent1" w:themeTint="33"/>
        <w:bottom w:val="single" w:sz="8" w:space="12" w:color="E8F0F4" w:themeColor="accent1" w:themeTint="33"/>
        <w:right w:val="single" w:sz="8" w:space="17" w:color="E8F0F4" w:themeColor="accent1" w:themeTint="33"/>
      </w:pBdr>
      <w:shd w:val="clear" w:color="E8F0F4" w:themeColor="accent1" w:themeTint="33" w:fill="E8F0F4" w:themeFill="accent1" w:themeFillTint="33"/>
      <w:tabs>
        <w:tab w:val="left" w:pos="3600"/>
      </w:tabs>
      <w:spacing w:before="320" w:after="120" w:line="288" w:lineRule="auto"/>
      <w:ind w:left="360" w:right="360"/>
    </w:pPr>
    <w:rPr>
      <w:rFonts w:ascii="Sitka Text" w:hAnsi="Sitka Text" w:cs="Times New Roman (Body CS)"/>
      <w:color w:val="00587C" w:themeColor="text1"/>
      <w:sz w:val="30"/>
      <w:u w:val="single" w:color="8DB9CA" w:themeColor="accent1"/>
    </w:rPr>
  </w:style>
  <w:style w:type="paragraph" w:customStyle="1" w:styleId="TableSub-Header">
    <w:name w:val="Table Sub-Header"/>
    <w:basedOn w:val="TableText"/>
    <w:uiPriority w:val="1"/>
    <w:qFormat/>
    <w:rsid w:val="00555CFF"/>
    <w:rPr>
      <w:color w:val="00587C" w:themeColor="text1"/>
      <w:sz w:val="28"/>
      <w:szCs w:val="32"/>
    </w:rPr>
  </w:style>
  <w:style w:type="table" w:styleId="PlainTable3">
    <w:name w:val="Plain Table 3"/>
    <w:basedOn w:val="TableNormal"/>
    <w:uiPriority w:val="43"/>
    <w:rsid w:val="003832F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3DC5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3DC5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E0E1E3" w:themeFill="background1" w:themeFillShade="F2"/>
      </w:tcPr>
    </w:tblStylePr>
    <w:tblStylePr w:type="band1Horz">
      <w:tblPr/>
      <w:tcPr>
        <w:shd w:val="clear" w:color="auto" w:fill="E0E1E3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B4BBE"/>
    <w:pPr>
      <w:tabs>
        <w:tab w:val="center" w:pos="4680"/>
        <w:tab w:val="right" w:pos="9360"/>
      </w:tabs>
      <w:spacing w:line="228" w:lineRule="auto"/>
      <w:jc w:val="right"/>
    </w:pPr>
    <w:rPr>
      <w:rFonts w:ascii="Corbel" w:hAnsi="Corbel" w:cs="Times New Roman (Body CS)"/>
      <w:caps/>
      <w:color w:val="4E8AA3"/>
      <w:spacing w:val="10"/>
      <w:sz w:val="26"/>
    </w:rPr>
  </w:style>
  <w:style w:type="character" w:customStyle="1" w:styleId="HeaderChar">
    <w:name w:val="Header Char"/>
    <w:basedOn w:val="DefaultParagraphFont"/>
    <w:link w:val="Header"/>
    <w:uiPriority w:val="99"/>
    <w:rsid w:val="001B4BBE"/>
    <w:rPr>
      <w:rFonts w:ascii="Corbel" w:hAnsi="Corbel" w:cs="Times New Roman (Body CS)"/>
      <w:caps/>
      <w:color w:val="4E8AA3"/>
      <w:spacing w:val="10"/>
      <w:sz w:val="26"/>
    </w:rPr>
  </w:style>
  <w:style w:type="paragraph" w:styleId="Footer">
    <w:name w:val="footer"/>
    <w:basedOn w:val="Normal"/>
    <w:link w:val="FooterChar"/>
    <w:uiPriority w:val="99"/>
    <w:unhideWhenUsed/>
    <w:rsid w:val="00BD242F"/>
    <w:pPr>
      <w:tabs>
        <w:tab w:val="center" w:pos="4680"/>
        <w:tab w:val="right" w:pos="9360"/>
      </w:tabs>
    </w:pPr>
    <w:rPr>
      <w:rFonts w:ascii="Corbel" w:hAnsi="Corbe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D242F"/>
    <w:rPr>
      <w:rFonts w:ascii="Corbel" w:hAnsi="Corbel"/>
      <w:sz w:val="20"/>
    </w:rPr>
  </w:style>
  <w:style w:type="table" w:styleId="TableGrid">
    <w:name w:val="Table Grid"/>
    <w:basedOn w:val="TableNormal"/>
    <w:uiPriority w:val="59"/>
    <w:rsid w:val="00F07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title">
    <w:name w:val="Pretitle"/>
    <w:basedOn w:val="Title"/>
    <w:next w:val="Title"/>
    <w:uiPriority w:val="2"/>
    <w:qFormat/>
    <w:rsid w:val="00FE4B81"/>
    <w:pPr>
      <w:spacing w:before="60"/>
    </w:pPr>
    <w:rPr>
      <w:b/>
      <w:caps/>
      <w:color w:val="00587C" w:themeColor="text1"/>
      <w:spacing w:val="10"/>
      <w:sz w:val="21"/>
    </w:rPr>
  </w:style>
  <w:style w:type="paragraph" w:customStyle="1" w:styleId="BodyBullet2">
    <w:name w:val="Body Bullet 2"/>
    <w:basedOn w:val="BodyBullet"/>
    <w:uiPriority w:val="1"/>
    <w:unhideWhenUsed/>
    <w:qFormat/>
    <w:rsid w:val="00BB541D"/>
    <w:pPr>
      <w:numPr>
        <w:ilvl w:val="1"/>
      </w:numPr>
    </w:pPr>
  </w:style>
  <w:style w:type="paragraph" w:customStyle="1" w:styleId="BodyBullet3">
    <w:name w:val="Body Bullet 3"/>
    <w:basedOn w:val="BodyBullet2"/>
    <w:uiPriority w:val="1"/>
    <w:unhideWhenUsed/>
    <w:qFormat/>
    <w:rsid w:val="00BB541D"/>
    <w:pPr>
      <w:numPr>
        <w:ilvl w:val="2"/>
      </w:numPr>
    </w:pPr>
  </w:style>
  <w:style w:type="paragraph" w:styleId="ListNumber">
    <w:name w:val="List Number"/>
    <w:basedOn w:val="Normal"/>
    <w:uiPriority w:val="99"/>
    <w:semiHidden/>
    <w:rsid w:val="00130941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semiHidden/>
    <w:rsid w:val="00130941"/>
    <w:pPr>
      <w:tabs>
        <w:tab w:val="num" w:pos="720"/>
      </w:tabs>
      <w:ind w:left="720" w:hanging="360"/>
      <w:contextualSpacing/>
    </w:pPr>
  </w:style>
  <w:style w:type="paragraph" w:styleId="ListNumber3">
    <w:name w:val="List Number 3"/>
    <w:basedOn w:val="Normal"/>
    <w:uiPriority w:val="99"/>
    <w:semiHidden/>
    <w:rsid w:val="00130941"/>
    <w:pPr>
      <w:tabs>
        <w:tab w:val="num" w:pos="1080"/>
      </w:tabs>
      <w:ind w:left="1080" w:hanging="360"/>
      <w:contextualSpacing/>
    </w:pPr>
  </w:style>
  <w:style w:type="paragraph" w:customStyle="1" w:styleId="BodyNumber">
    <w:name w:val="Body Number"/>
    <w:basedOn w:val="Body"/>
    <w:uiPriority w:val="1"/>
    <w:qFormat/>
    <w:rsid w:val="00B66BDD"/>
    <w:pPr>
      <w:numPr>
        <w:numId w:val="13"/>
      </w:numPr>
      <w:spacing w:after="0" w:line="276" w:lineRule="auto"/>
    </w:pPr>
  </w:style>
  <w:style w:type="paragraph" w:customStyle="1" w:styleId="BodyNumber2">
    <w:name w:val="Body Number 2"/>
    <w:basedOn w:val="BodyNumber"/>
    <w:uiPriority w:val="1"/>
    <w:semiHidden/>
    <w:unhideWhenUsed/>
    <w:qFormat/>
    <w:rsid w:val="004A52CF"/>
    <w:pPr>
      <w:numPr>
        <w:ilvl w:val="1"/>
      </w:numPr>
    </w:pPr>
  </w:style>
  <w:style w:type="paragraph" w:customStyle="1" w:styleId="BodyNumber3">
    <w:name w:val="Body Number 3"/>
    <w:basedOn w:val="BodyNumber2"/>
    <w:uiPriority w:val="1"/>
    <w:semiHidden/>
    <w:unhideWhenUsed/>
    <w:qFormat/>
    <w:rsid w:val="004A52CF"/>
    <w:pPr>
      <w:numPr>
        <w:ilvl w:val="2"/>
      </w:numPr>
    </w:pPr>
  </w:style>
  <w:style w:type="paragraph" w:customStyle="1" w:styleId="Image">
    <w:name w:val="Image"/>
    <w:basedOn w:val="Normal"/>
    <w:next w:val="Body"/>
    <w:uiPriority w:val="2"/>
    <w:qFormat/>
    <w:rsid w:val="00CE0AC8"/>
    <w:pPr>
      <w:spacing w:after="240"/>
    </w:pPr>
    <w:rPr>
      <w:rFonts w:ascii="Verdana" w:hAnsi="Verdana"/>
      <w:noProof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E0A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E0AC8"/>
  </w:style>
  <w:style w:type="paragraph" w:styleId="BalloonText">
    <w:name w:val="Balloon Text"/>
    <w:basedOn w:val="Normal"/>
    <w:link w:val="BalloonTextChar"/>
    <w:uiPriority w:val="99"/>
    <w:semiHidden/>
    <w:unhideWhenUsed/>
    <w:rsid w:val="00CE0AC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AC8"/>
    <w:rPr>
      <w:rFonts w:ascii="Times New Roman" w:hAnsi="Times New Roman" w:cs="Times New Roman"/>
      <w:sz w:val="18"/>
      <w:szCs w:val="18"/>
    </w:rPr>
  </w:style>
  <w:style w:type="paragraph" w:customStyle="1" w:styleId="TableHeader">
    <w:name w:val="Table Header"/>
    <w:basedOn w:val="Normal"/>
    <w:uiPriority w:val="1"/>
    <w:qFormat/>
    <w:rsid w:val="00BD242F"/>
    <w:rPr>
      <w:rFonts w:ascii="Corbel" w:hAnsi="Corbel" w:cs="Times New Roman (Body CS)"/>
      <w:color w:val="00587C" w:themeColor="text1"/>
      <w:sz w:val="26"/>
    </w:rPr>
  </w:style>
  <w:style w:type="character" w:customStyle="1" w:styleId="Highlight">
    <w:name w:val="Highlight"/>
    <w:basedOn w:val="DefaultParagraphFont"/>
    <w:uiPriority w:val="1"/>
    <w:qFormat/>
    <w:rsid w:val="001B4BBE"/>
    <w:rPr>
      <w:rFonts w:ascii="Corbel" w:hAnsi="Corbel"/>
      <w:b/>
      <w:i w:val="0"/>
      <w:caps w:val="0"/>
      <w:smallCaps w:val="0"/>
      <w:color w:val="00587C" w:themeColor="text1"/>
      <w:spacing w:val="6"/>
      <w:sz w:val="22"/>
    </w:rPr>
  </w:style>
  <w:style w:type="paragraph" w:customStyle="1" w:styleId="Pretitlephoto">
    <w:name w:val="Pretitle (photo)"/>
    <w:basedOn w:val="Pretitle"/>
    <w:next w:val="Titlephoto"/>
    <w:uiPriority w:val="4"/>
    <w:qFormat/>
    <w:rsid w:val="00FE4B81"/>
    <w:pPr>
      <w:pBdr>
        <w:left w:val="none" w:sz="0" w:space="0" w:color="auto"/>
      </w:pBdr>
      <w:spacing w:before="180"/>
      <w:ind w:left="0"/>
    </w:pPr>
  </w:style>
  <w:style w:type="paragraph" w:customStyle="1" w:styleId="Titlephoto">
    <w:name w:val="Title (photo)"/>
    <w:basedOn w:val="Title"/>
    <w:next w:val="Subtitlephoto"/>
    <w:uiPriority w:val="4"/>
    <w:qFormat/>
    <w:rsid w:val="003E5B58"/>
    <w:pPr>
      <w:pBdr>
        <w:left w:val="none" w:sz="0" w:space="0" w:color="auto"/>
      </w:pBdr>
      <w:ind w:left="0"/>
    </w:pPr>
    <w:rPr>
      <w:bCs/>
    </w:rPr>
  </w:style>
  <w:style w:type="paragraph" w:customStyle="1" w:styleId="Subtitlephoto">
    <w:name w:val="Subtitle (photo)"/>
    <w:basedOn w:val="Subtitle"/>
    <w:next w:val="Body"/>
    <w:uiPriority w:val="5"/>
    <w:qFormat/>
    <w:rsid w:val="003E5B58"/>
    <w:pPr>
      <w:pBdr>
        <w:left w:val="none" w:sz="0" w:space="0" w:color="auto"/>
      </w:pBdr>
      <w:spacing w:after="180"/>
      <w:ind w:left="0"/>
    </w:pPr>
  </w:style>
  <w:style w:type="paragraph" w:customStyle="1" w:styleId="Imagehalf">
    <w:name w:val="Image (half)"/>
    <w:basedOn w:val="Image"/>
    <w:uiPriority w:val="4"/>
    <w:qFormat/>
    <w:rsid w:val="001B4BBE"/>
    <w:pPr>
      <w:spacing w:after="0"/>
      <w:jc w:val="right"/>
    </w:pPr>
  </w:style>
  <w:style w:type="paragraph" w:customStyle="1" w:styleId="NoteTextBullet">
    <w:name w:val="Note Text Bullet"/>
    <w:basedOn w:val="NoteText"/>
    <w:uiPriority w:val="1"/>
    <w:qFormat/>
    <w:rsid w:val="00261F27"/>
    <w:pPr>
      <w:numPr>
        <w:numId w:val="24"/>
      </w:numPr>
      <w:spacing w:line="276" w:lineRule="auto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1B4BBE"/>
    <w:rPr>
      <w:color w:val="207CA3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4BBE"/>
    <w:rPr>
      <w:color w:val="207CA3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CE6622"/>
    <w:rPr>
      <w:color w:val="605E5C"/>
      <w:shd w:val="clear" w:color="auto" w:fill="E1DFDD"/>
    </w:rPr>
  </w:style>
  <w:style w:type="paragraph" w:styleId="NoSpacing">
    <w:name w:val="No Spacing"/>
    <w:uiPriority w:val="6"/>
    <w:qFormat/>
    <w:rsid w:val="00C27759"/>
  </w:style>
  <w:style w:type="paragraph" w:styleId="ListParagraph">
    <w:name w:val="List Paragraph"/>
    <w:basedOn w:val="Normal"/>
    <w:uiPriority w:val="34"/>
    <w:qFormat/>
    <w:rsid w:val="00C352D7"/>
    <w:pPr>
      <w:spacing w:after="160" w:line="256" w:lineRule="auto"/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B516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dditudemag.com/focus-games-for-children-with-adhd-attention-problems/" TargetMode="External"/><Relationship Id="rId18" Type="http://schemas.openxmlformats.org/officeDocument/2006/relationships/hyperlink" Target="http://www.zantyler.com/" TargetMode="External"/><Relationship Id="rId26" Type="http://schemas.openxmlformats.org/officeDocument/2006/relationships/hyperlink" Target="https://www.apologia.com/product/constitutional-literacy-workbook/" TargetMode="External"/><Relationship Id="rId39" Type="http://schemas.openxmlformats.org/officeDocument/2006/relationships/hyperlink" Target="http://hslda.org/teaching-my-kids/high-school-beyon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rezi.com/" TargetMode="External"/><Relationship Id="rId34" Type="http://schemas.openxmlformats.org/officeDocument/2006/relationships/hyperlink" Target="http://www.thomsonpetersons.com/" TargetMode="External"/><Relationship Id="rId42" Type="http://schemas.openxmlformats.org/officeDocument/2006/relationships/hyperlink" Target="http://www.facebook.com/hslda.EduConsultants" TargetMode="External"/><Relationship Id="rId47" Type="http://schemas.openxmlformats.org/officeDocument/2006/relationships/footer" Target="footer2.xml"/><Relationship Id="rId7" Type="http://schemas.openxmlformats.org/officeDocument/2006/relationships/hyperlink" Target="https://www.facebook.com/groups/MomPossibleMentoring/" TargetMode="External"/><Relationship Id="rId12" Type="http://schemas.openxmlformats.org/officeDocument/2006/relationships/hyperlink" Target="https://www.understood.org/" TargetMode="External"/><Relationship Id="rId17" Type="http://schemas.openxmlformats.org/officeDocument/2006/relationships/hyperlink" Target="http://www.learndifferently.com/" TargetMode="External"/><Relationship Id="rId25" Type="http://schemas.openxmlformats.org/officeDocument/2006/relationships/hyperlink" Target="https://www.visualizeworldgeography.com/" TargetMode="External"/><Relationship Id="rId33" Type="http://schemas.openxmlformats.org/officeDocument/2006/relationships/hyperlink" Target="http://www.homeschooltranscripts.com/" TargetMode="External"/><Relationship Id="rId38" Type="http://schemas.openxmlformats.org/officeDocument/2006/relationships/hyperlink" Target="http://hslda.org/teaching-my-kids/starting-strong" TargetMode="External"/><Relationship Id="rId46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www.memoriapress.com/" TargetMode="External"/><Relationship Id="rId20" Type="http://schemas.openxmlformats.org/officeDocument/2006/relationships/hyperlink" Target="https://store.lonestarlearning.com/" TargetMode="External"/><Relationship Id="rId29" Type="http://schemas.openxmlformats.org/officeDocument/2006/relationships/hyperlink" Target="https://www.christianbook.com/movies-as-literature-student-workbook/9781891975127/pd/975129?event=CBCER1" TargetMode="External"/><Relationship Id="rId41" Type="http://schemas.openxmlformats.org/officeDocument/2006/relationships/hyperlink" Target="http://www.mompossible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joniandfriends.org/area-ministries/" TargetMode="External"/><Relationship Id="rId24" Type="http://schemas.openxmlformats.org/officeDocument/2006/relationships/hyperlink" Target="http://www.diannecraft.org/" TargetMode="External"/><Relationship Id="rId32" Type="http://schemas.openxmlformats.org/officeDocument/2006/relationships/hyperlink" Target="http://store.hslda.org/articles/home.htm" TargetMode="External"/><Relationship Id="rId37" Type="http://schemas.openxmlformats.org/officeDocument/2006/relationships/hyperlink" Target="http://www.disabilityfriendlycolleges.com/" TargetMode="External"/><Relationship Id="rId40" Type="http://schemas.openxmlformats.org/officeDocument/2006/relationships/hyperlink" Target="http://hslda.org/teaching-my-kids/special-needs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ronitbird.com/" TargetMode="External"/><Relationship Id="rId23" Type="http://schemas.openxmlformats.org/officeDocument/2006/relationships/hyperlink" Target="http://picturesmartbible.com/" TargetMode="External"/><Relationship Id="rId28" Type="http://schemas.openxmlformats.org/officeDocument/2006/relationships/hyperlink" Target="https://www.vocabularycartoons.com/content/SATsamples.pdf" TargetMode="External"/><Relationship Id="rId36" Type="http://schemas.openxmlformats.org/officeDocument/2006/relationships/hyperlink" Target="http://www.fairtest.org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equippingminds.com/" TargetMode="External"/><Relationship Id="rId19" Type="http://schemas.openxmlformats.org/officeDocument/2006/relationships/hyperlink" Target="http://www.conniealbers.com/" TargetMode="External"/><Relationship Id="rId31" Type="http://schemas.openxmlformats.org/officeDocument/2006/relationships/hyperlink" Target="http://www.hslda.org/highschool/academics.asp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homeschoolingwithdyslexia.com/join-our-community/" TargetMode="External"/><Relationship Id="rId14" Type="http://schemas.openxmlformats.org/officeDocument/2006/relationships/hyperlink" Target="https://www.landmarkschool.org/" TargetMode="External"/><Relationship Id="rId22" Type="http://schemas.openxmlformats.org/officeDocument/2006/relationships/hyperlink" Target="https://www.vocabularycartoons.com/" TargetMode="External"/><Relationship Id="rId27" Type="http://schemas.openxmlformats.org/officeDocument/2006/relationships/hyperlink" Target="https://drivethruhistory.com/acts-to-revelation-episode/" TargetMode="External"/><Relationship Id="rId30" Type="http://schemas.openxmlformats.org/officeDocument/2006/relationships/hyperlink" Target="http://www.hslda.org/highschool" TargetMode="External"/><Relationship Id="rId35" Type="http://schemas.openxmlformats.org/officeDocument/2006/relationships/hyperlink" Target="http://www.petersons.com/" TargetMode="External"/><Relationship Id="rId43" Type="http://schemas.openxmlformats.org/officeDocument/2006/relationships/hyperlink" Target="mailto:info@hslda.org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spedhomeschool.com/therapy-at-hom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ith\Downloads\HSLDA%20handout%20template%20v1.1.dotx" TargetMode="External"/></Relationships>
</file>

<file path=word/theme/theme1.xml><?xml version="1.0" encoding="utf-8"?>
<a:theme xmlns:a="http://schemas.openxmlformats.org/drawingml/2006/main" name="Office Theme">
  <a:themeElements>
    <a:clrScheme name="HSLDA 2">
      <a:dk1>
        <a:srgbClr val="00587C"/>
      </a:dk1>
      <a:lt1>
        <a:srgbClr val="EDEEEF"/>
      </a:lt1>
      <a:dk2>
        <a:srgbClr val="00587C"/>
      </a:dk2>
      <a:lt2>
        <a:srgbClr val="FFFFFF"/>
      </a:lt2>
      <a:accent1>
        <a:srgbClr val="8DB9CA"/>
      </a:accent1>
      <a:accent2>
        <a:srgbClr val="8C6F96"/>
      </a:accent2>
      <a:accent3>
        <a:srgbClr val="48AE34"/>
      </a:accent3>
      <a:accent4>
        <a:srgbClr val="D50032"/>
      </a:accent4>
      <a:accent5>
        <a:srgbClr val="8C9397"/>
      </a:accent5>
      <a:accent6>
        <a:srgbClr val="BAB9AE"/>
      </a:accent6>
      <a:hlink>
        <a:srgbClr val="207CA3"/>
      </a:hlink>
      <a:folHlink>
        <a:srgbClr val="207CA3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HSLDA handout template v1.1.dotx</Template>
  <TotalTime>1</TotalTime>
  <Pages>4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Martenis</dc:creator>
  <cp:keywords/>
  <dc:description/>
  <cp:lastModifiedBy>Faith Berens</cp:lastModifiedBy>
  <cp:revision>2</cp:revision>
  <cp:lastPrinted>2019-05-22T18:23:00Z</cp:lastPrinted>
  <dcterms:created xsi:type="dcterms:W3CDTF">2022-03-16T15:42:00Z</dcterms:created>
  <dcterms:modified xsi:type="dcterms:W3CDTF">2022-03-16T15:42:00Z</dcterms:modified>
</cp:coreProperties>
</file>